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3278292"/>
    <w:bookmarkStart w:id="1" w:name="_GoBack"/>
    <w:bookmarkEnd w:id="1"/>
    <w:p w14:paraId="37B36578" w14:textId="77777777" w:rsidR="00540208" w:rsidRDefault="00540208" w:rsidP="00540208">
      <w:r>
        <w:rPr>
          <w:noProof/>
        </w:rPr>
        <mc:AlternateContent>
          <mc:Choice Requires="wpg">
            <w:drawing>
              <wp:anchor distT="0" distB="0" distL="114300" distR="114300" simplePos="0" relativeHeight="251659264" behindDoc="0" locked="0" layoutInCell="1" allowOverlap="1" wp14:anchorId="7E345F69" wp14:editId="3A3D3682">
                <wp:simplePos x="0" y="0"/>
                <wp:positionH relativeFrom="column">
                  <wp:posOffset>75565</wp:posOffset>
                </wp:positionH>
                <wp:positionV relativeFrom="paragraph">
                  <wp:posOffset>115570</wp:posOffset>
                </wp:positionV>
                <wp:extent cx="2475230" cy="662940"/>
                <wp:effectExtent l="0" t="0" r="1270" b="3810"/>
                <wp:wrapNone/>
                <wp:docPr id="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662940"/>
                          <a:chOff x="0" y="0"/>
                          <a:chExt cx="2475230" cy="662940"/>
                        </a:xfrm>
                      </wpg:grpSpPr>
                      <wps:wsp>
                        <wps:cNvPr id="50"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E3AAFB" w14:textId="77777777" w:rsidR="00540208" w:rsidRPr="00BB58D5" w:rsidRDefault="00540208" w:rsidP="00540208">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1" name="Text Box 2"/>
                        <wps:cNvSpPr txBox="1">
                          <a:spLocks noChangeArrowheads="1"/>
                        </wps:cNvSpPr>
                        <wps:spPr bwMode="auto">
                          <a:xfrm>
                            <a:off x="450850" y="44450"/>
                            <a:ext cx="20243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6614CB" w14:textId="77777777" w:rsidR="00540208" w:rsidRPr="00BB58D5" w:rsidRDefault="00540208" w:rsidP="00540208">
                              <w:pPr>
                                <w:rPr>
                                  <w:rFonts w:ascii="Arial Black" w:eastAsia="Calibri" w:hAnsi="Arial Black"/>
                                  <w:color w:val="C00000"/>
                                </w:rPr>
                              </w:pPr>
                              <w:r>
                                <w:rPr>
                                  <w:rFonts w:ascii="Arial Black" w:hAnsi="Arial Black"/>
                                  <w:color w:val="C00000"/>
                                </w:rPr>
                                <w:t>Template</w:t>
                              </w:r>
                              <w:r w:rsidR="005A71E0">
                                <w:rPr>
                                  <w:rFonts w:ascii="Arial Black" w:hAnsi="Arial Black"/>
                                  <w:color w:val="C00000"/>
                                </w:rPr>
                                <w:t xml:space="preserve"> disclosure letter</w:t>
                              </w:r>
                            </w:p>
                          </w:txbxContent>
                        </wps:txbx>
                        <wps:bodyPr rot="0" vert="horz" wrap="none" lIns="91440" tIns="45720" rIns="91440" bIns="45720" anchor="t" anchorCtr="0" upright="1">
                          <a:noAutofit/>
                        </wps:bodyPr>
                      </wps:wsp>
                      <wpg:grpSp>
                        <wpg:cNvPr id="52" name="Group 39"/>
                        <wpg:cNvGrpSpPr>
                          <a:grpSpLocks/>
                        </wpg:cNvGrpSpPr>
                        <wpg:grpSpPr bwMode="auto">
                          <a:xfrm>
                            <a:off x="0" y="0"/>
                            <a:ext cx="309245" cy="658495"/>
                            <a:chOff x="12131" y="998"/>
                            <a:chExt cx="487" cy="1037"/>
                          </a:xfrm>
                        </wpg:grpSpPr>
                        <wps:wsp>
                          <wps:cNvPr id="53"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4" name="Group 6"/>
                          <wpg:cNvGrpSpPr>
                            <a:grpSpLocks/>
                          </wpg:cNvGrpSpPr>
                          <wpg:grpSpPr bwMode="auto">
                            <a:xfrm>
                              <a:off x="11623" y="-66"/>
                              <a:ext cx="5665" cy="3395"/>
                              <a:chOff x="11623" y="-66"/>
                              <a:chExt cx="5665" cy="3395"/>
                            </a:xfrm>
                          </wpg:grpSpPr>
                          <wps:wsp>
                            <wps:cNvPr id="55"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BD59AA" id="Group 4" o:spid="_x0000_s1026" style="position:absolute;margin-left:5.95pt;margin-top:9.1pt;width:194.9pt;height:52.2pt;z-index:251659264" coordsize="2475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rsidR="00540208" w:rsidRPr="00BB58D5" w:rsidRDefault="00540208" w:rsidP="00540208">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2024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rsidR="00540208" w:rsidRPr="00BB58D5" w:rsidRDefault="00540208" w:rsidP="00540208">
                        <w:pPr>
                          <w:rPr>
                            <w:rFonts w:ascii="Arial Black" w:eastAsia="Calibri" w:hAnsi="Arial Black"/>
                            <w:color w:val="C00000"/>
                          </w:rPr>
                        </w:pPr>
                        <w:r>
                          <w:rPr>
                            <w:rFonts w:ascii="Arial Black" w:hAnsi="Arial Black"/>
                            <w:color w:val="C00000"/>
                          </w:rPr>
                          <w:t>Template</w:t>
                        </w:r>
                        <w:r w:rsidR="005A71E0">
                          <w:rPr>
                            <w:rFonts w:ascii="Arial Black" w:hAnsi="Arial Black"/>
                            <w:color w:val="C00000"/>
                          </w:rPr>
                          <w:t xml:space="preserve"> disclosure letter</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l2xQAAANsAAAAPAAAAZHJzL2Rvd25yZXYueG1sRI9Pa8JA&#10;FMTvgt9heYVeim6sI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DkVel2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ECxQAAANsAAAAPAAAAZHJzL2Rvd25yZXYueG1sRI9Pa8JA&#10;FMTvgt9heYVeim4sIh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BrvHEC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SZxQAAANsAAAAPAAAAZHJzL2Rvd25yZXYueG1sRI9Pa8JA&#10;FMTvgt9heYVeim4sK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AE8NSZ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" path="m728,1901r-10,11l888,2092r21,l728,1901xe" fillcolor="#ee4b42" stroked="f">
                      <v:path arrowok="t" o:connecttype="custom" o:connectlocs="728,1901;718,1912;888,2092;909,2092;728,1901" o:connectangles="0,0,0,0,0"/>
                    </v:shape>
                  </v:group>
                </v:group>
              </v:group>
            </w:pict>
          </mc:Fallback>
        </mc:AlternateContent>
      </w:r>
    </w:p>
    <w:p w14:paraId="78488E86" w14:textId="77777777" w:rsidR="00540208" w:rsidRDefault="00540208">
      <w:pPr>
        <w:rPr>
          <w:rFonts w:cs="Arial"/>
        </w:rPr>
      </w:pPr>
    </w:p>
    <w:p w14:paraId="12909408" w14:textId="77777777" w:rsidR="00540208" w:rsidRDefault="00FE4E94">
      <w:pPr>
        <w:rPr>
          <w:rFonts w:cs="Arial"/>
        </w:rPr>
      </w:pPr>
      <w:r w:rsidRPr="003015D7">
        <w:rPr>
          <w:noProof/>
        </w:rPr>
        <mc:AlternateContent>
          <mc:Choice Requires="wps">
            <w:drawing>
              <wp:anchor distT="0" distB="0" distL="114299" distR="114299" simplePos="0" relativeHeight="251661312" behindDoc="0" locked="0" layoutInCell="1" allowOverlap="1" wp14:anchorId="5960DA57" wp14:editId="73A50F86">
                <wp:simplePos x="0" y="0"/>
                <wp:positionH relativeFrom="column">
                  <wp:posOffset>2865120</wp:posOffset>
                </wp:positionH>
                <wp:positionV relativeFrom="paragraph">
                  <wp:posOffset>454660</wp:posOffset>
                </wp:positionV>
                <wp:extent cx="0" cy="7086600"/>
                <wp:effectExtent l="0" t="0" r="3810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866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863B" id="Straight Connector 1"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35.8pt" to="225.6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" strokecolor="#c00000">
                <v:stroke opacity="29555f"/>
              </v:line>
            </w:pict>
          </mc:Fallback>
        </mc:AlternateContent>
      </w:r>
    </w:p>
    <w:p w14:paraId="4F8BB95E" w14:textId="77777777" w:rsidR="00540208" w:rsidRDefault="00540208">
      <w:pPr>
        <w:rPr>
          <w:rFonts w:cs="Arial"/>
        </w:rPr>
        <w:sectPr w:rsidR="00540208" w:rsidSect="0026574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440" w:right="1440" w:bottom="1440" w:left="1440" w:header="720" w:footer="578" w:gutter="0"/>
          <w:cols w:space="720"/>
          <w:noEndnote/>
          <w:docGrid w:linePitch="326"/>
        </w:sectPr>
      </w:pPr>
    </w:p>
    <w:p w14:paraId="3E532969" w14:textId="77777777" w:rsidR="005A71E0" w:rsidRDefault="007830ED" w:rsidP="007830ED">
      <w:pPr>
        <w:spacing w:before="240" w:after="0" w:line="240" w:lineRule="exact"/>
        <w:ind w:left="142"/>
        <w:rPr>
          <w:sz w:val="18"/>
          <w:szCs w:val="18"/>
        </w:rPr>
      </w:pPr>
      <w:r w:rsidRPr="007830ED">
        <w:rPr>
          <w:sz w:val="18"/>
          <w:szCs w:val="18"/>
        </w:rPr>
        <w:t>This is a template disclosure letter for disclosing against warranties provided in a</w:t>
      </w:r>
      <w:r w:rsidR="00353ED3">
        <w:rPr>
          <w:sz w:val="18"/>
          <w:szCs w:val="18"/>
        </w:rPr>
        <w:t>n</w:t>
      </w:r>
      <w:r w:rsidRPr="007830ED">
        <w:rPr>
          <w:sz w:val="18"/>
          <w:szCs w:val="18"/>
        </w:rPr>
        <w:t xml:space="preserve"> M&amp;A or capital raising </w:t>
      </w:r>
      <w:r w:rsidRPr="007830ED">
        <w:rPr>
          <w:rFonts w:cs="Arial"/>
          <w:sz w:val="18"/>
          <w:szCs w:val="18"/>
        </w:rPr>
        <w:t>transaction</w:t>
      </w:r>
      <w:r w:rsidRPr="007830ED">
        <w:rPr>
          <w:sz w:val="18"/>
          <w:szCs w:val="18"/>
        </w:rPr>
        <w:t>.</w:t>
      </w:r>
      <w:r>
        <w:rPr>
          <w:sz w:val="18"/>
          <w:szCs w:val="18"/>
        </w:rPr>
        <w:t xml:space="preserve">  </w:t>
      </w:r>
    </w:p>
    <w:p w14:paraId="176867F4" w14:textId="77777777" w:rsidR="00583712" w:rsidRDefault="00C535B7" w:rsidP="007830ED">
      <w:pPr>
        <w:spacing w:before="240" w:after="0" w:line="240" w:lineRule="exact"/>
        <w:ind w:left="142"/>
        <w:rPr>
          <w:sz w:val="18"/>
          <w:szCs w:val="18"/>
        </w:rPr>
      </w:pPr>
      <w:proofErr w:type="gramStart"/>
      <w:r>
        <w:rPr>
          <w:sz w:val="18"/>
          <w:szCs w:val="18"/>
        </w:rPr>
        <w:t>Typically</w:t>
      </w:r>
      <w:proofErr w:type="gramEnd"/>
      <w:r>
        <w:rPr>
          <w:sz w:val="18"/>
          <w:szCs w:val="18"/>
        </w:rPr>
        <w:t xml:space="preserve"> </w:t>
      </w:r>
      <w:r w:rsidR="008346E9">
        <w:rPr>
          <w:sz w:val="18"/>
          <w:szCs w:val="18"/>
        </w:rPr>
        <w:t xml:space="preserve">under these transactions, </w:t>
      </w:r>
      <w:r w:rsidR="007830ED">
        <w:rPr>
          <w:sz w:val="18"/>
          <w:szCs w:val="18"/>
        </w:rPr>
        <w:t>a company</w:t>
      </w:r>
      <w:r w:rsidR="005A71E0">
        <w:rPr>
          <w:sz w:val="18"/>
          <w:szCs w:val="18"/>
        </w:rPr>
        <w:t xml:space="preserve"> (and, in some cases, its</w:t>
      </w:r>
      <w:r w:rsidR="007830ED">
        <w:rPr>
          <w:sz w:val="18"/>
          <w:szCs w:val="18"/>
        </w:rPr>
        <w:t xml:space="preserve"> founders) provide</w:t>
      </w:r>
      <w:r w:rsidR="008346E9">
        <w:rPr>
          <w:sz w:val="18"/>
          <w:szCs w:val="18"/>
        </w:rPr>
        <w:t>s</w:t>
      </w:r>
      <w:r w:rsidR="007830ED">
        <w:rPr>
          <w:sz w:val="18"/>
          <w:szCs w:val="18"/>
        </w:rPr>
        <w:t xml:space="preserve"> statements to a </w:t>
      </w:r>
      <w:r w:rsidR="005A71E0">
        <w:rPr>
          <w:sz w:val="18"/>
          <w:szCs w:val="18"/>
        </w:rPr>
        <w:t>purchaser</w:t>
      </w:r>
      <w:r w:rsidR="007830ED">
        <w:rPr>
          <w:sz w:val="18"/>
          <w:szCs w:val="18"/>
        </w:rPr>
        <w:t xml:space="preserve"> or investor</w:t>
      </w:r>
      <w:r w:rsidR="00583712">
        <w:rPr>
          <w:sz w:val="18"/>
          <w:szCs w:val="18"/>
        </w:rPr>
        <w:t xml:space="preserve"> in </w:t>
      </w:r>
      <w:r w:rsidR="008346E9">
        <w:rPr>
          <w:sz w:val="18"/>
          <w:szCs w:val="18"/>
        </w:rPr>
        <w:t xml:space="preserve">the </w:t>
      </w:r>
      <w:r w:rsidR="005A71E0">
        <w:rPr>
          <w:sz w:val="18"/>
          <w:szCs w:val="18"/>
        </w:rPr>
        <w:t>transaction</w:t>
      </w:r>
      <w:r w:rsidR="00583712">
        <w:rPr>
          <w:sz w:val="18"/>
          <w:szCs w:val="18"/>
        </w:rPr>
        <w:t xml:space="preserve"> documents</w:t>
      </w:r>
      <w:r w:rsidR="007830ED">
        <w:rPr>
          <w:sz w:val="18"/>
          <w:szCs w:val="18"/>
        </w:rPr>
        <w:t>.  If any of</w:t>
      </w:r>
      <w:r w:rsidR="005A71E0">
        <w:rPr>
          <w:sz w:val="18"/>
          <w:szCs w:val="18"/>
        </w:rPr>
        <w:t xml:space="preserve"> the</w:t>
      </w:r>
      <w:r w:rsidR="00583712">
        <w:rPr>
          <w:sz w:val="18"/>
          <w:szCs w:val="18"/>
        </w:rPr>
        <w:t xml:space="preserve">se statements (known as </w:t>
      </w:r>
      <w:r>
        <w:rPr>
          <w:sz w:val="18"/>
          <w:szCs w:val="18"/>
        </w:rPr>
        <w:t>warranties</w:t>
      </w:r>
      <w:r w:rsidR="00583712">
        <w:rPr>
          <w:sz w:val="18"/>
          <w:szCs w:val="18"/>
        </w:rPr>
        <w:t>)</w:t>
      </w:r>
      <w:r>
        <w:rPr>
          <w:sz w:val="18"/>
          <w:szCs w:val="18"/>
        </w:rPr>
        <w:t xml:space="preserve"> turn out to</w:t>
      </w:r>
      <w:r w:rsidR="007830ED">
        <w:rPr>
          <w:sz w:val="18"/>
          <w:szCs w:val="18"/>
        </w:rPr>
        <w:t xml:space="preserve"> be untrue, the </w:t>
      </w:r>
      <w:r w:rsidR="005A71E0">
        <w:rPr>
          <w:sz w:val="18"/>
          <w:szCs w:val="18"/>
        </w:rPr>
        <w:t xml:space="preserve">purchaser </w:t>
      </w:r>
      <w:r w:rsidR="007830ED">
        <w:rPr>
          <w:sz w:val="18"/>
          <w:szCs w:val="18"/>
        </w:rPr>
        <w:t xml:space="preserve">or investor can bring a claim for a breach </w:t>
      </w:r>
      <w:r w:rsidR="00583712">
        <w:rPr>
          <w:sz w:val="18"/>
          <w:szCs w:val="18"/>
        </w:rPr>
        <w:t>and potentiall</w:t>
      </w:r>
      <w:r w:rsidR="00D651C9">
        <w:rPr>
          <w:sz w:val="18"/>
          <w:szCs w:val="18"/>
        </w:rPr>
        <w:t>y</w:t>
      </w:r>
      <w:r w:rsidR="008346E9">
        <w:rPr>
          <w:sz w:val="18"/>
          <w:szCs w:val="18"/>
        </w:rPr>
        <w:t xml:space="preserve"> recover money</w:t>
      </w:r>
      <w:r w:rsidR="00583712">
        <w:rPr>
          <w:sz w:val="18"/>
          <w:szCs w:val="18"/>
        </w:rPr>
        <w:t xml:space="preserve"> from the parties that gave the warranties</w:t>
      </w:r>
      <w:r w:rsidR="007830ED">
        <w:rPr>
          <w:sz w:val="18"/>
          <w:szCs w:val="18"/>
        </w:rPr>
        <w:t xml:space="preserve">.  </w:t>
      </w:r>
    </w:p>
    <w:p w14:paraId="1B68C812" w14:textId="77777777" w:rsidR="00540208" w:rsidRPr="007830ED" w:rsidRDefault="007830ED" w:rsidP="007830ED">
      <w:pPr>
        <w:spacing w:before="240" w:after="0" w:line="240" w:lineRule="exact"/>
        <w:ind w:left="142"/>
        <w:rPr>
          <w:rFonts w:cs="Arial"/>
          <w:sz w:val="18"/>
          <w:szCs w:val="18"/>
        </w:rPr>
      </w:pPr>
      <w:r>
        <w:rPr>
          <w:sz w:val="18"/>
          <w:szCs w:val="18"/>
        </w:rPr>
        <w:t xml:space="preserve">A </w:t>
      </w:r>
      <w:r>
        <w:rPr>
          <w:i/>
          <w:sz w:val="18"/>
          <w:szCs w:val="18"/>
        </w:rPr>
        <w:t xml:space="preserve">disclosure letter </w:t>
      </w:r>
      <w:r>
        <w:rPr>
          <w:sz w:val="18"/>
          <w:szCs w:val="18"/>
        </w:rPr>
        <w:t>p</w:t>
      </w:r>
      <w:r w:rsidR="00583712">
        <w:rPr>
          <w:sz w:val="18"/>
          <w:szCs w:val="18"/>
        </w:rPr>
        <w:t>rotects warrantors, by allowing them</w:t>
      </w:r>
      <w:r>
        <w:rPr>
          <w:sz w:val="18"/>
          <w:szCs w:val="18"/>
        </w:rPr>
        <w:t xml:space="preserve"> to disclose any matters that are inconsistent with the warranties</w:t>
      </w:r>
      <w:r w:rsidR="00583712">
        <w:rPr>
          <w:sz w:val="18"/>
          <w:szCs w:val="18"/>
        </w:rPr>
        <w:t xml:space="preserve"> set out in the transaction documents</w:t>
      </w:r>
      <w:r>
        <w:rPr>
          <w:sz w:val="18"/>
          <w:szCs w:val="18"/>
        </w:rPr>
        <w:t xml:space="preserve">.  The </w:t>
      </w:r>
      <w:r w:rsidR="005A71E0">
        <w:rPr>
          <w:sz w:val="18"/>
          <w:szCs w:val="18"/>
        </w:rPr>
        <w:t xml:space="preserve">purchaser </w:t>
      </w:r>
      <w:r>
        <w:rPr>
          <w:sz w:val="18"/>
          <w:szCs w:val="18"/>
        </w:rPr>
        <w:t xml:space="preserve">or investor cannot bring </w:t>
      </w:r>
      <w:r w:rsidR="00583712">
        <w:rPr>
          <w:sz w:val="18"/>
          <w:szCs w:val="18"/>
        </w:rPr>
        <w:t>a warranty claim in respect of</w:t>
      </w:r>
      <w:r>
        <w:rPr>
          <w:sz w:val="18"/>
          <w:szCs w:val="18"/>
        </w:rPr>
        <w:t xml:space="preserve"> matters</w:t>
      </w:r>
      <w:r w:rsidR="00583712">
        <w:rPr>
          <w:sz w:val="18"/>
          <w:szCs w:val="18"/>
        </w:rPr>
        <w:t xml:space="preserve"> which have been </w:t>
      </w:r>
      <w:proofErr w:type="gramStart"/>
      <w:r w:rsidR="00583712">
        <w:rPr>
          <w:sz w:val="18"/>
          <w:szCs w:val="18"/>
        </w:rPr>
        <w:t>fairly disclosed</w:t>
      </w:r>
      <w:proofErr w:type="gramEnd"/>
      <w:r w:rsidR="00583712">
        <w:rPr>
          <w:sz w:val="18"/>
          <w:szCs w:val="18"/>
        </w:rPr>
        <w:t xml:space="preserve">.  The disclosure letter is the document which formally records these </w:t>
      </w:r>
      <w:r w:rsidR="008346E9">
        <w:rPr>
          <w:sz w:val="18"/>
          <w:szCs w:val="18"/>
        </w:rPr>
        <w:t xml:space="preserve">disclosed </w:t>
      </w:r>
      <w:r w:rsidR="00583712">
        <w:rPr>
          <w:sz w:val="18"/>
          <w:szCs w:val="18"/>
        </w:rPr>
        <w:t>exceptions to the warranties.</w:t>
      </w:r>
      <w:r w:rsidR="00C86D00">
        <w:rPr>
          <w:sz w:val="18"/>
          <w:szCs w:val="18"/>
        </w:rPr>
        <w:t xml:space="preserve">  It is therefore an integral part of the transaction documents and the earlier warrantors start preparing the document on any transaction, the better.</w:t>
      </w:r>
    </w:p>
    <w:p w14:paraId="1DD01882" w14:textId="77777777" w:rsidR="00540208" w:rsidRPr="007830ED" w:rsidRDefault="00540208" w:rsidP="007830ED">
      <w:pPr>
        <w:spacing w:before="240" w:after="0" w:line="240" w:lineRule="exact"/>
        <w:rPr>
          <w:rFonts w:cs="Arial"/>
          <w:sz w:val="18"/>
          <w:szCs w:val="18"/>
        </w:rPr>
      </w:pPr>
    </w:p>
    <w:p w14:paraId="5348EF05" w14:textId="77777777" w:rsidR="007830ED" w:rsidRPr="00BF01E7" w:rsidRDefault="007830ED" w:rsidP="007830ED">
      <w:pPr>
        <w:keepNext/>
        <w:tabs>
          <w:tab w:val="left" w:pos="142"/>
          <w:tab w:val="left" w:pos="709"/>
        </w:tabs>
        <w:spacing w:after="160" w:line="240" w:lineRule="exact"/>
        <w:ind w:left="142"/>
        <w:rPr>
          <w:rFonts w:eastAsia="Calibri"/>
          <w:sz w:val="18"/>
          <w:szCs w:val="18"/>
        </w:rPr>
      </w:pPr>
      <w:r>
        <w:rPr>
          <w:rFonts w:ascii="Arial Black" w:hAnsi="Arial Black" w:cs="Arial"/>
          <w:b/>
          <w:color w:val="C00000"/>
          <w:sz w:val="18"/>
          <w:szCs w:val="18"/>
        </w:rPr>
        <w:t>a</w:t>
      </w:r>
      <w:r w:rsidRPr="00BF01E7">
        <w:rPr>
          <w:rFonts w:ascii="Arial Black" w:hAnsi="Arial Black" w:cs="Arial"/>
          <w:b/>
          <w:color w:val="C00000"/>
          <w:sz w:val="18"/>
          <w:szCs w:val="18"/>
        </w:rPr>
        <w:t>pplicable law</w:t>
      </w:r>
    </w:p>
    <w:p w14:paraId="30066AB5" w14:textId="77777777" w:rsidR="007830ED" w:rsidRDefault="007830ED" w:rsidP="007830ED">
      <w:pPr>
        <w:keepNext/>
        <w:spacing w:after="160" w:line="240" w:lineRule="exact"/>
        <w:ind w:left="142"/>
        <w:rPr>
          <w:rFonts w:cs="Arial"/>
          <w:sz w:val="18"/>
          <w:szCs w:val="18"/>
        </w:rPr>
      </w:pPr>
      <w:r w:rsidRPr="00BF01E7">
        <w:rPr>
          <w:rFonts w:cs="Arial"/>
          <w:sz w:val="18"/>
          <w:szCs w:val="18"/>
        </w:rPr>
        <w:t xml:space="preserve">This document is intended for use by companies domiciled in Southeast Asia.  Because the laws in each Southeast Asian country are different, you may need to have the document reviewed by a local lawyer.  </w:t>
      </w:r>
    </w:p>
    <w:p w14:paraId="01387E12" w14:textId="77777777" w:rsidR="00540208" w:rsidRPr="00490F3C" w:rsidRDefault="005A71E0" w:rsidP="005A71E0">
      <w:pPr>
        <w:keepNext/>
        <w:tabs>
          <w:tab w:val="left" w:pos="142"/>
          <w:tab w:val="left" w:pos="709"/>
        </w:tabs>
        <w:spacing w:after="160" w:line="240" w:lineRule="exact"/>
        <w:ind w:left="142"/>
        <w:rPr>
          <w:rFonts w:ascii="Arial Black" w:hAnsi="Arial Black" w:cs="Arial"/>
          <w:b/>
          <w:color w:val="C00000"/>
          <w:sz w:val="18"/>
          <w:szCs w:val="18"/>
        </w:rPr>
      </w:pPr>
      <w:r>
        <w:rPr>
          <w:rFonts w:ascii="Arial Black" w:hAnsi="Arial Black" w:cs="Arial"/>
          <w:b/>
          <w:color w:val="C00000"/>
          <w:sz w:val="18"/>
          <w:szCs w:val="18"/>
        </w:rPr>
        <w:br/>
      </w:r>
      <w:r w:rsidR="00540208" w:rsidRPr="00490F3C">
        <w:rPr>
          <w:rFonts w:ascii="Arial Black" w:hAnsi="Arial Black" w:cs="Arial"/>
          <w:b/>
          <w:color w:val="C00000"/>
          <w:sz w:val="18"/>
          <w:szCs w:val="18"/>
        </w:rPr>
        <w:t>using this template</w:t>
      </w:r>
    </w:p>
    <w:p w14:paraId="6F49239F" w14:textId="77777777" w:rsidR="00540208" w:rsidRPr="003143D5" w:rsidRDefault="00540208" w:rsidP="005A71E0">
      <w:pPr>
        <w:keepNext/>
        <w:spacing w:after="160" w:line="240" w:lineRule="exact"/>
        <w:ind w:left="142"/>
        <w:rPr>
          <w:rFonts w:cs="Arial"/>
          <w:sz w:val="18"/>
          <w:szCs w:val="18"/>
        </w:rPr>
      </w:pPr>
      <w:r w:rsidRPr="00490F3C">
        <w:rPr>
          <w:rFonts w:cs="Arial"/>
          <w:sz w:val="18"/>
          <w:szCs w:val="18"/>
        </w:rPr>
        <w:t xml:space="preserve">The </w:t>
      </w:r>
      <w:r w:rsidRPr="00A83FDD">
        <w:rPr>
          <w:rFonts w:cs="Arial"/>
          <w:b/>
          <w:i/>
          <w:color w:val="C00000"/>
          <w:sz w:val="18"/>
          <w:szCs w:val="18"/>
          <w:highlight w:val="lightGray"/>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sidR="00FE4E94">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63E8759C" w14:textId="77777777" w:rsidR="00540208" w:rsidRPr="003143D5" w:rsidRDefault="00540208" w:rsidP="00540208">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7F4C7CC" w14:textId="77777777" w:rsidR="00540208" w:rsidRPr="003143D5" w:rsidRDefault="00540208" w:rsidP="00C742AA">
      <w:pPr>
        <w:numPr>
          <w:ilvl w:val="1"/>
          <w:numId w:val="10"/>
        </w:numPr>
        <w:tabs>
          <w:tab w:val="left" w:pos="142"/>
          <w:tab w:val="left" w:pos="709"/>
        </w:tabs>
        <w:spacing w:before="240" w:after="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34A1CD0E" w14:textId="77777777" w:rsidR="00540208" w:rsidRPr="003143D5" w:rsidRDefault="00540208" w:rsidP="00C742AA">
      <w:pPr>
        <w:numPr>
          <w:ilvl w:val="1"/>
          <w:numId w:val="10"/>
        </w:numPr>
        <w:tabs>
          <w:tab w:val="left" w:pos="142"/>
          <w:tab w:val="left" w:pos="709"/>
        </w:tabs>
        <w:spacing w:before="240" w:after="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3E4453CC" w14:textId="77777777" w:rsidR="00540208" w:rsidRPr="003143D5" w:rsidRDefault="00540208" w:rsidP="00C742AA">
      <w:pPr>
        <w:numPr>
          <w:ilvl w:val="1"/>
          <w:numId w:val="10"/>
        </w:numPr>
        <w:tabs>
          <w:tab w:val="left" w:pos="142"/>
          <w:tab w:val="left" w:pos="709"/>
        </w:tabs>
        <w:spacing w:before="240" w:after="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5E4F9E69" w14:textId="77777777" w:rsidR="00540208" w:rsidRPr="009726F7" w:rsidRDefault="00540208" w:rsidP="00540208">
      <w:pPr>
        <w:spacing w:before="240" w:after="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Pr="00AE45E2">
        <w:t xml:space="preserve"> </w:t>
      </w:r>
    </w:p>
    <w:p w14:paraId="2F7D122A" w14:textId="77777777" w:rsidR="00540208" w:rsidRDefault="00540208" w:rsidP="00540208">
      <w:pPr>
        <w:spacing w:before="240" w:after="0" w:line="240" w:lineRule="exact"/>
        <w:ind w:left="142"/>
        <w:rPr>
          <w:rFonts w:cs="Arial"/>
          <w:sz w:val="18"/>
          <w:szCs w:val="18"/>
        </w:rPr>
      </w:pPr>
      <w:r w:rsidRPr="009726F7">
        <w:rPr>
          <w:rFonts w:cs="Arial"/>
          <w:sz w:val="18"/>
          <w:szCs w:val="18"/>
        </w:rPr>
        <w:t>If you delete any clauses or schedules, remember to cross reference check the document.</w:t>
      </w:r>
    </w:p>
    <w:p w14:paraId="6C2E9DF0" w14:textId="77777777" w:rsidR="00540208" w:rsidRDefault="00540208">
      <w:pPr>
        <w:rPr>
          <w:rFonts w:cs="Arial"/>
        </w:rPr>
      </w:pPr>
    </w:p>
    <w:p w14:paraId="536DE15E" w14:textId="77777777" w:rsidR="00540208" w:rsidRDefault="00540208">
      <w:pPr>
        <w:rPr>
          <w:rFonts w:cs="Arial"/>
        </w:rPr>
      </w:pPr>
    </w:p>
    <w:p w14:paraId="396BC39E" w14:textId="77777777" w:rsidR="00540208" w:rsidRDefault="00540208">
      <w:pPr>
        <w:rPr>
          <w:rFonts w:cs="Arial"/>
        </w:rPr>
      </w:pPr>
    </w:p>
    <w:p w14:paraId="763C5086" w14:textId="77777777" w:rsidR="00540208" w:rsidRDefault="00540208">
      <w:pPr>
        <w:rPr>
          <w:rFonts w:cs="Arial"/>
        </w:rPr>
        <w:sectPr w:rsidR="00540208" w:rsidSect="00540208">
          <w:endnotePr>
            <w:numFmt w:val="decimal"/>
          </w:endnotePr>
          <w:type w:val="continuous"/>
          <w:pgSz w:w="11909" w:h="16834" w:code="9"/>
          <w:pgMar w:top="1440" w:right="1440" w:bottom="1440" w:left="1440" w:header="720" w:footer="576" w:gutter="0"/>
          <w:cols w:num="2" w:space="720"/>
          <w:noEndnote/>
          <w:titlePg/>
          <w:docGrid w:linePitch="326"/>
        </w:sectPr>
      </w:pPr>
    </w:p>
    <w:p w14:paraId="02EA1381" w14:textId="77777777" w:rsidR="00FF205A" w:rsidRPr="00540208" w:rsidRDefault="00540208" w:rsidP="00540208">
      <w:pPr>
        <w:jc w:val="center"/>
        <w:rPr>
          <w:rFonts w:ascii="Arial Black" w:eastAsia="Times New Roman" w:hAnsi="Arial Black" w:cs="Arial"/>
          <w:b/>
          <w:smallCaps/>
          <w:color w:val="C00000"/>
          <w:sz w:val="40"/>
          <w:szCs w:val="40"/>
          <w:lang w:val="en-NZ" w:eastAsia="en-US"/>
        </w:rPr>
      </w:pPr>
      <w:r>
        <w:rPr>
          <w:rFonts w:ascii="Arial Black" w:eastAsia="Times New Roman" w:hAnsi="Arial Black" w:cs="Arial"/>
          <w:b/>
          <w:smallCaps/>
          <w:color w:val="C00000"/>
          <w:sz w:val="40"/>
          <w:szCs w:val="40"/>
          <w:lang w:val="en-NZ" w:eastAsia="en-US"/>
        </w:rPr>
        <w:lastRenderedPageBreak/>
        <w:t>Disclosure</w:t>
      </w:r>
      <w:r w:rsidR="00C54531" w:rsidRPr="00540208">
        <w:rPr>
          <w:rFonts w:ascii="Arial Black" w:eastAsia="Times New Roman" w:hAnsi="Arial Black" w:cs="Arial"/>
          <w:b/>
          <w:smallCaps/>
          <w:color w:val="C00000"/>
          <w:sz w:val="40"/>
          <w:szCs w:val="40"/>
          <w:lang w:val="en-NZ" w:eastAsia="en-US"/>
        </w:rPr>
        <w:t xml:space="preserve"> </w:t>
      </w:r>
      <w:bookmarkEnd w:id="0"/>
      <w:r w:rsidR="00D64CD0" w:rsidRPr="00540208">
        <w:rPr>
          <w:rFonts w:ascii="Arial Black" w:eastAsia="Times New Roman" w:hAnsi="Arial Black" w:cs="Arial"/>
          <w:b/>
          <w:smallCaps/>
          <w:color w:val="595959" w:themeColor="text1" w:themeTint="A6"/>
          <w:sz w:val="40"/>
          <w:szCs w:val="40"/>
          <w:lang w:val="en-NZ" w:eastAsia="en-US"/>
        </w:rPr>
        <w:t>Letter</w:t>
      </w:r>
    </w:p>
    <w:p w14:paraId="68FAE1DA" w14:textId="77777777" w:rsidR="00FF205A" w:rsidRPr="00BA0E70" w:rsidRDefault="00FF205A" w:rsidP="00D64CD0">
      <w:pPr>
        <w:pStyle w:val="Heading1"/>
        <w:spacing w:after="200"/>
        <w:ind w:right="187"/>
        <w:rPr>
          <w:rFonts w:cs="Arial"/>
        </w:rPr>
      </w:pPr>
    </w:p>
    <w:p w14:paraId="7BB7458E" w14:textId="77777777" w:rsidR="00D64CD0" w:rsidRPr="00BA0E70" w:rsidRDefault="00D64CD0" w:rsidP="00053906">
      <w:pPr>
        <w:ind w:left="720" w:hanging="720"/>
        <w:rPr>
          <w:rFonts w:cs="Arial"/>
        </w:rPr>
      </w:pPr>
      <w:r w:rsidRPr="00BA0E70">
        <w:rPr>
          <w:rFonts w:cs="Arial"/>
        </w:rPr>
        <w:t>From:</w:t>
      </w:r>
      <w:r w:rsidRPr="00BA0E70">
        <w:rPr>
          <w:rFonts w:cs="Arial"/>
        </w:rPr>
        <w:tab/>
        <w:t>[</w:t>
      </w:r>
      <w:r w:rsidR="00D11F20">
        <w:rPr>
          <w:rFonts w:cs="Arial"/>
          <w:i/>
        </w:rPr>
        <w:t>i</w:t>
      </w:r>
      <w:r w:rsidR="00D11F20" w:rsidRPr="00BA0E70">
        <w:rPr>
          <w:rFonts w:cs="Arial"/>
          <w:i/>
        </w:rPr>
        <w:t>nsert</w:t>
      </w:r>
      <w:r w:rsidR="00D11F20">
        <w:rPr>
          <w:rFonts w:cs="Arial"/>
          <w:i/>
        </w:rPr>
        <w:t xml:space="preserve"> </w:t>
      </w:r>
      <w:r w:rsidR="00E54CAD">
        <w:rPr>
          <w:rFonts w:cs="Arial"/>
          <w:i/>
        </w:rPr>
        <w:t>the parties providing the warranties, e.g. the company and the founders</w:t>
      </w:r>
      <w:r w:rsidRPr="00BA0E70">
        <w:rPr>
          <w:rFonts w:cs="Arial"/>
        </w:rPr>
        <w:t>]</w:t>
      </w:r>
      <w:r w:rsidR="005062D5">
        <w:rPr>
          <w:rFonts w:cs="Arial"/>
        </w:rPr>
        <w:t xml:space="preserve"> (</w:t>
      </w:r>
      <w:r w:rsidR="005062D5" w:rsidRPr="005062D5">
        <w:rPr>
          <w:rFonts w:cs="Arial"/>
          <w:b/>
        </w:rPr>
        <w:t>[</w:t>
      </w:r>
      <w:r w:rsidR="005062D5" w:rsidRPr="005062D5">
        <w:rPr>
          <w:rFonts w:cs="Arial"/>
          <w:b/>
          <w:i/>
        </w:rPr>
        <w:t>Warrantor</w:t>
      </w:r>
      <w:r w:rsidR="008346E9">
        <w:rPr>
          <w:rFonts w:cs="Arial"/>
          <w:b/>
          <w:i/>
        </w:rPr>
        <w:t>[</w:t>
      </w:r>
      <w:r w:rsidR="005062D5" w:rsidRPr="005062D5">
        <w:rPr>
          <w:rFonts w:cs="Arial"/>
          <w:b/>
          <w:i/>
        </w:rPr>
        <w:t>s</w:t>
      </w:r>
      <w:r w:rsidR="008346E9">
        <w:rPr>
          <w:rFonts w:cs="Arial"/>
          <w:b/>
          <w:i/>
        </w:rPr>
        <w:t>]</w:t>
      </w:r>
      <w:r w:rsidR="005062D5">
        <w:rPr>
          <w:rFonts w:cs="Arial"/>
          <w:b/>
        </w:rPr>
        <w:t>]</w:t>
      </w:r>
      <w:r w:rsidR="005062D5">
        <w:rPr>
          <w:rFonts w:cs="Arial"/>
        </w:rPr>
        <w:t>)</w:t>
      </w:r>
    </w:p>
    <w:p w14:paraId="40F455DE" w14:textId="77777777" w:rsidR="00D64CD0" w:rsidRPr="00BA0E70" w:rsidRDefault="00D64CD0" w:rsidP="00053906">
      <w:pPr>
        <w:ind w:left="720" w:hanging="720"/>
        <w:rPr>
          <w:rFonts w:cs="Arial"/>
        </w:rPr>
      </w:pPr>
      <w:r w:rsidRPr="00BA0E70">
        <w:rPr>
          <w:rFonts w:cs="Arial"/>
        </w:rPr>
        <w:t>To:</w:t>
      </w:r>
      <w:r w:rsidRPr="00BA0E70">
        <w:rPr>
          <w:rFonts w:cs="Arial"/>
        </w:rPr>
        <w:tab/>
        <w:t>[</w:t>
      </w:r>
      <w:r w:rsidR="00D11F20">
        <w:rPr>
          <w:rFonts w:cs="Arial"/>
          <w:i/>
        </w:rPr>
        <w:t>i</w:t>
      </w:r>
      <w:r w:rsidR="00D11F20" w:rsidRPr="00BA0E70">
        <w:rPr>
          <w:rFonts w:cs="Arial"/>
          <w:i/>
        </w:rPr>
        <w:t>nsert</w:t>
      </w:r>
      <w:r w:rsidR="00D11F20">
        <w:rPr>
          <w:rFonts w:cs="Arial"/>
          <w:i/>
        </w:rPr>
        <w:t xml:space="preserve"> </w:t>
      </w:r>
      <w:r w:rsidR="00E54CAD">
        <w:rPr>
          <w:rFonts w:cs="Arial"/>
          <w:i/>
        </w:rPr>
        <w:t xml:space="preserve">the parties receiving the warranties, e.g. investors or </w:t>
      </w:r>
      <w:r w:rsidR="00C2649F">
        <w:rPr>
          <w:rFonts w:cs="Arial"/>
          <w:i/>
        </w:rPr>
        <w:t>purchaser</w:t>
      </w:r>
      <w:r w:rsidRPr="00BA0E70">
        <w:rPr>
          <w:rFonts w:cs="Arial"/>
        </w:rPr>
        <w:t>]</w:t>
      </w:r>
      <w:r w:rsidR="005062D5">
        <w:rPr>
          <w:rFonts w:cs="Arial"/>
        </w:rPr>
        <w:t xml:space="preserve"> (</w:t>
      </w:r>
      <w:r w:rsidR="005062D5" w:rsidRPr="005062D5">
        <w:rPr>
          <w:rFonts w:cs="Arial"/>
          <w:b/>
        </w:rPr>
        <w:t>[</w:t>
      </w:r>
      <w:r w:rsidR="005062D5">
        <w:rPr>
          <w:rFonts w:cs="Arial"/>
          <w:b/>
          <w:i/>
        </w:rPr>
        <w:t>Investor</w:t>
      </w:r>
      <w:r w:rsidR="00461FCD">
        <w:rPr>
          <w:rFonts w:cs="Arial"/>
          <w:b/>
          <w:i/>
        </w:rPr>
        <w:t>[</w:t>
      </w:r>
      <w:r w:rsidR="005062D5">
        <w:rPr>
          <w:rFonts w:cs="Arial"/>
          <w:b/>
          <w:i/>
        </w:rPr>
        <w:t>s</w:t>
      </w:r>
      <w:r w:rsidR="00461FCD">
        <w:rPr>
          <w:rFonts w:cs="Arial"/>
          <w:b/>
          <w:i/>
        </w:rPr>
        <w:t>]</w:t>
      </w:r>
      <w:r w:rsidR="005062D5">
        <w:rPr>
          <w:rFonts w:cs="Arial"/>
          <w:b/>
          <w:i/>
        </w:rPr>
        <w:t>/Purchaser</w:t>
      </w:r>
      <w:r w:rsidR="005062D5">
        <w:rPr>
          <w:rFonts w:cs="Arial"/>
          <w:b/>
        </w:rPr>
        <w:t>]</w:t>
      </w:r>
      <w:r w:rsidR="005062D5">
        <w:rPr>
          <w:rFonts w:cs="Arial"/>
        </w:rPr>
        <w:t>)</w:t>
      </w:r>
    </w:p>
    <w:p w14:paraId="788EF418" w14:textId="77777777" w:rsidR="00D64CD0" w:rsidRPr="00BA0E70" w:rsidRDefault="00D64CD0" w:rsidP="00053906">
      <w:pPr>
        <w:rPr>
          <w:rFonts w:cs="Arial"/>
        </w:rPr>
      </w:pPr>
      <w:r w:rsidRPr="00BA0E70">
        <w:rPr>
          <w:rFonts w:cs="Arial"/>
        </w:rPr>
        <w:t>Dated:</w:t>
      </w:r>
      <w:r w:rsidRPr="00BA0E70">
        <w:rPr>
          <w:rFonts w:cs="Arial"/>
        </w:rPr>
        <w:tab/>
        <w:t>[</w:t>
      </w:r>
      <w:r w:rsidR="00D11F20">
        <w:rPr>
          <w:rFonts w:cs="Arial"/>
          <w:i/>
        </w:rPr>
        <w:t>i</w:t>
      </w:r>
      <w:r w:rsidR="00D11F20" w:rsidRPr="00BA0E70">
        <w:rPr>
          <w:rFonts w:cs="Arial"/>
          <w:i/>
        </w:rPr>
        <w:t>nsert</w:t>
      </w:r>
      <w:r w:rsidR="00D11F20">
        <w:rPr>
          <w:rFonts w:cs="Arial"/>
          <w:i/>
        </w:rPr>
        <w:t xml:space="preserve"> </w:t>
      </w:r>
      <w:r w:rsidR="00E54CAD">
        <w:rPr>
          <w:rFonts w:cs="Arial"/>
          <w:i/>
        </w:rPr>
        <w:t>date</w:t>
      </w:r>
      <w:r w:rsidRPr="00BA0E70">
        <w:rPr>
          <w:rFonts w:cs="Arial"/>
        </w:rPr>
        <w:t>]</w:t>
      </w:r>
    </w:p>
    <w:p w14:paraId="1F3743BE" w14:textId="77777777" w:rsidR="00E54CAD" w:rsidRDefault="00E54CAD" w:rsidP="00053906">
      <w:pPr>
        <w:rPr>
          <w:rFonts w:cs="Arial"/>
        </w:rPr>
      </w:pPr>
    </w:p>
    <w:p w14:paraId="262E8FCA" w14:textId="77777777" w:rsidR="00D64CD0" w:rsidRPr="00BA0E70" w:rsidRDefault="00D64CD0" w:rsidP="00053906">
      <w:pPr>
        <w:rPr>
          <w:rFonts w:cs="Arial"/>
          <w:b/>
        </w:rPr>
      </w:pPr>
      <w:r w:rsidRPr="00BA0E70">
        <w:rPr>
          <w:rFonts w:cs="Arial"/>
          <w:b/>
        </w:rPr>
        <w:t>Disclosure Letter</w:t>
      </w:r>
    </w:p>
    <w:p w14:paraId="634F01F6" w14:textId="77777777" w:rsidR="00E54CAD" w:rsidRPr="00E54CAD" w:rsidRDefault="00E54CAD" w:rsidP="00053906">
      <w:pPr>
        <w:pStyle w:val="SHSch1"/>
        <w:numPr>
          <w:ilvl w:val="0"/>
          <w:numId w:val="0"/>
        </w:numPr>
        <w:spacing w:line="320" w:lineRule="atLeast"/>
        <w:ind w:left="851"/>
        <w:jc w:val="left"/>
        <w:rPr>
          <w:rFonts w:ascii="Arial" w:eastAsia="Times New Roman" w:hAnsi="Arial" w:cs="Arial"/>
          <w:sz w:val="20"/>
          <w:szCs w:val="20"/>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w:t>
      </w:r>
      <w:r w:rsidRPr="00E54CAD">
        <w:rPr>
          <w:rFonts w:ascii="Arial" w:eastAsia="Times New Roman" w:hAnsi="Arial" w:cs="Arial"/>
          <w:b/>
          <w:i/>
          <w:color w:val="C00000"/>
          <w:highlight w:val="lightGray"/>
          <w:lang w:val="en-NZ" w:eastAsia="en-NZ"/>
        </w:rPr>
        <w:t>Insert below a description of the type of agreement</w:t>
      </w:r>
      <w:r w:rsidR="005A71E0">
        <w:rPr>
          <w:rFonts w:ascii="Arial" w:eastAsia="Times New Roman" w:hAnsi="Arial" w:cs="Arial"/>
          <w:b/>
          <w:i/>
          <w:color w:val="C00000"/>
          <w:highlight w:val="lightGray"/>
          <w:lang w:val="en-NZ" w:eastAsia="en-NZ"/>
        </w:rPr>
        <w:t xml:space="preserve"> governing the transaction</w:t>
      </w:r>
      <w:r w:rsidRPr="00E54CAD">
        <w:rPr>
          <w:rFonts w:ascii="Arial" w:eastAsia="Times New Roman" w:hAnsi="Arial" w:cs="Arial"/>
          <w:b/>
          <w:i/>
          <w:color w:val="C00000"/>
          <w:highlight w:val="lightGray"/>
          <w:lang w:val="en-NZ" w:eastAsia="en-NZ"/>
        </w:rPr>
        <w:t>, e.g. subscription agreement or sale and purchase agreement</w:t>
      </w:r>
      <w:r w:rsidR="005A71E0">
        <w:rPr>
          <w:rFonts w:ascii="Arial" w:eastAsia="Times New Roman" w:hAnsi="Arial" w:cs="Arial"/>
          <w:b/>
          <w:i/>
          <w:color w:val="C00000"/>
          <w:highlight w:val="lightGray"/>
          <w:lang w:val="en-NZ" w:eastAsia="en-NZ"/>
        </w:rPr>
        <w:t>, and the parties to that agreement</w:t>
      </w:r>
      <w:r w:rsidRPr="00E54CAD">
        <w:rPr>
          <w:rFonts w:ascii="Arial" w:eastAsia="Times New Roman" w:hAnsi="Arial" w:cs="Arial"/>
          <w:b/>
          <w:color w:val="C00000"/>
          <w:highlight w:val="lightGray"/>
          <w:lang w:val="en-NZ" w:eastAsia="en-NZ"/>
        </w:rPr>
        <w:t>.]</w:t>
      </w:r>
    </w:p>
    <w:p w14:paraId="690B2271" w14:textId="77777777" w:rsidR="00BA0E70" w:rsidRPr="00BA0E7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In connection with </w:t>
      </w:r>
      <w:r w:rsidR="00BA0E70" w:rsidRPr="00BA0E70">
        <w:rPr>
          <w:rFonts w:ascii="Arial" w:hAnsi="Arial" w:cs="Arial"/>
          <w:sz w:val="20"/>
          <w:szCs w:val="20"/>
        </w:rPr>
        <w:t xml:space="preserve">the </w:t>
      </w:r>
      <w:r w:rsidR="007830ED">
        <w:rPr>
          <w:rFonts w:ascii="Arial" w:hAnsi="Arial" w:cs="Arial"/>
          <w:sz w:val="20"/>
          <w:szCs w:val="20"/>
        </w:rPr>
        <w:t>[</w:t>
      </w:r>
      <w:r w:rsidR="007830ED">
        <w:rPr>
          <w:rFonts w:ascii="Arial" w:hAnsi="Arial" w:cs="Arial"/>
          <w:i/>
          <w:sz w:val="20"/>
          <w:szCs w:val="20"/>
        </w:rPr>
        <w:t>insert description of agreement</w:t>
      </w:r>
      <w:r w:rsidR="007830ED">
        <w:rPr>
          <w:rFonts w:ascii="Arial" w:hAnsi="Arial" w:cs="Arial"/>
          <w:sz w:val="20"/>
          <w:szCs w:val="20"/>
        </w:rPr>
        <w:t>]</w:t>
      </w:r>
      <w:r w:rsidR="007830ED">
        <w:rPr>
          <w:rFonts w:ascii="Arial" w:hAnsi="Arial" w:cs="Arial"/>
          <w:i/>
          <w:sz w:val="20"/>
          <w:szCs w:val="20"/>
        </w:rPr>
        <w:t xml:space="preserve"> </w:t>
      </w:r>
      <w:r w:rsidR="00BA0E70" w:rsidRPr="00BA0E70">
        <w:rPr>
          <w:rFonts w:ascii="Arial" w:hAnsi="Arial" w:cs="Arial"/>
          <w:sz w:val="20"/>
          <w:szCs w:val="20"/>
        </w:rPr>
        <w:t>between [</w:t>
      </w:r>
      <w:r w:rsidR="00BA0E70" w:rsidRPr="00BA0E70">
        <w:rPr>
          <w:rFonts w:ascii="Arial" w:hAnsi="Arial" w:cs="Arial"/>
          <w:i/>
          <w:sz w:val="20"/>
          <w:szCs w:val="20"/>
        </w:rPr>
        <w:t>insert</w:t>
      </w:r>
      <w:r w:rsidR="00583712">
        <w:rPr>
          <w:rFonts w:ascii="Arial" w:hAnsi="Arial" w:cs="Arial"/>
          <w:i/>
          <w:sz w:val="20"/>
          <w:szCs w:val="20"/>
        </w:rPr>
        <w:t xml:space="preserve"> all parties to relevant agreement</w:t>
      </w:r>
      <w:r w:rsidR="00583712">
        <w:rPr>
          <w:rFonts w:ascii="Arial" w:hAnsi="Arial" w:cs="Arial"/>
          <w:sz w:val="20"/>
          <w:szCs w:val="20"/>
        </w:rPr>
        <w:t>]</w:t>
      </w:r>
      <w:r w:rsidR="00E47762">
        <w:rPr>
          <w:rFonts w:ascii="Arial" w:hAnsi="Arial" w:cs="Arial"/>
          <w:sz w:val="20"/>
          <w:szCs w:val="20"/>
        </w:rPr>
        <w:t xml:space="preserve"> </w:t>
      </w:r>
      <w:r w:rsidR="00BA0E70" w:rsidRPr="00BA0E70">
        <w:rPr>
          <w:rFonts w:ascii="Arial" w:hAnsi="Arial" w:cs="Arial"/>
          <w:sz w:val="20"/>
          <w:szCs w:val="20"/>
        </w:rPr>
        <w:t>on or about the date of this Disclosure Letter (</w:t>
      </w:r>
      <w:r w:rsidRPr="00BA0E70">
        <w:rPr>
          <w:rFonts w:ascii="Arial" w:hAnsi="Arial" w:cs="Arial"/>
          <w:b/>
          <w:sz w:val="20"/>
          <w:szCs w:val="20"/>
        </w:rPr>
        <w:t>Agreement</w:t>
      </w:r>
      <w:r w:rsidR="00BA0E70" w:rsidRPr="00BA0E70">
        <w:rPr>
          <w:rFonts w:ascii="Arial" w:hAnsi="Arial" w:cs="Arial"/>
          <w:sz w:val="20"/>
          <w:szCs w:val="20"/>
        </w:rPr>
        <w:t>)</w:t>
      </w:r>
      <w:r w:rsidRPr="00BA0E70">
        <w:rPr>
          <w:rFonts w:ascii="Arial" w:hAnsi="Arial" w:cs="Arial"/>
          <w:sz w:val="20"/>
          <w:szCs w:val="20"/>
        </w:rPr>
        <w:t xml:space="preserve">, the </w:t>
      </w:r>
      <w:r w:rsidR="008346E9">
        <w:rPr>
          <w:rFonts w:ascii="Arial" w:hAnsi="Arial" w:cs="Arial"/>
          <w:sz w:val="20"/>
          <w:szCs w:val="20"/>
        </w:rPr>
        <w:t>Warrantor[</w:t>
      </w:r>
      <w:r w:rsidR="008346E9" w:rsidRPr="008346E9">
        <w:rPr>
          <w:rFonts w:ascii="Arial" w:hAnsi="Arial" w:cs="Arial"/>
          <w:i/>
          <w:sz w:val="20"/>
          <w:szCs w:val="20"/>
        </w:rPr>
        <w:t>s</w:t>
      </w:r>
      <w:r w:rsidR="008346E9">
        <w:rPr>
          <w:rFonts w:ascii="Arial" w:hAnsi="Arial" w:cs="Arial"/>
          <w:sz w:val="20"/>
          <w:szCs w:val="20"/>
        </w:rPr>
        <w:t xml:space="preserve">] </w:t>
      </w:r>
      <w:r w:rsidRPr="00BA0E70">
        <w:rPr>
          <w:rFonts w:ascii="Arial" w:hAnsi="Arial" w:cs="Arial"/>
          <w:sz w:val="20"/>
          <w:szCs w:val="20"/>
        </w:rPr>
        <w:t>deliver</w:t>
      </w:r>
      <w:r w:rsidR="008346E9">
        <w:rPr>
          <w:rFonts w:ascii="Arial" w:hAnsi="Arial" w:cs="Arial"/>
          <w:sz w:val="20"/>
          <w:szCs w:val="20"/>
        </w:rPr>
        <w:t>[</w:t>
      </w:r>
      <w:r w:rsidRPr="008346E9">
        <w:rPr>
          <w:rFonts w:ascii="Arial" w:hAnsi="Arial" w:cs="Arial"/>
          <w:i/>
          <w:sz w:val="20"/>
          <w:szCs w:val="20"/>
        </w:rPr>
        <w:t>s</w:t>
      </w:r>
      <w:r w:rsidR="008346E9">
        <w:rPr>
          <w:rFonts w:ascii="Arial" w:hAnsi="Arial" w:cs="Arial"/>
          <w:sz w:val="20"/>
          <w:szCs w:val="20"/>
        </w:rPr>
        <w:t>]</w:t>
      </w:r>
      <w:r w:rsidRPr="00BA0E70">
        <w:rPr>
          <w:rFonts w:ascii="Arial" w:hAnsi="Arial" w:cs="Arial"/>
          <w:sz w:val="20"/>
          <w:szCs w:val="20"/>
        </w:rPr>
        <w:t xml:space="preserve"> the disclosures set out </w:t>
      </w:r>
      <w:r w:rsidR="00DC1203">
        <w:rPr>
          <w:rFonts w:ascii="Arial" w:hAnsi="Arial" w:cs="Arial"/>
          <w:sz w:val="20"/>
          <w:szCs w:val="20"/>
        </w:rPr>
        <w:t xml:space="preserve">in </w:t>
      </w:r>
      <w:r w:rsidR="00053906">
        <w:rPr>
          <w:rFonts w:ascii="Arial" w:hAnsi="Arial" w:cs="Arial"/>
          <w:sz w:val="20"/>
          <w:szCs w:val="20"/>
        </w:rPr>
        <w:t xml:space="preserve">this </w:t>
      </w:r>
      <w:r w:rsidR="00DC1203">
        <w:rPr>
          <w:rFonts w:ascii="Arial" w:hAnsi="Arial" w:cs="Arial"/>
          <w:sz w:val="20"/>
          <w:szCs w:val="20"/>
        </w:rPr>
        <w:t>Disclosure Letter</w:t>
      </w:r>
      <w:r w:rsidRPr="00BA0E70">
        <w:rPr>
          <w:rFonts w:ascii="Arial" w:hAnsi="Arial" w:cs="Arial"/>
          <w:sz w:val="20"/>
          <w:szCs w:val="20"/>
        </w:rPr>
        <w:t xml:space="preserve">. </w:t>
      </w:r>
    </w:p>
    <w:p w14:paraId="6B352E5A" w14:textId="77777777" w:rsidR="00E54CAD" w:rsidRPr="00E54CAD" w:rsidRDefault="00E54CAD" w:rsidP="00053906">
      <w:pPr>
        <w:pStyle w:val="SHSch1"/>
        <w:numPr>
          <w:ilvl w:val="0"/>
          <w:numId w:val="0"/>
        </w:numPr>
        <w:spacing w:line="320" w:lineRule="atLeast"/>
        <w:ind w:left="851"/>
        <w:jc w:val="left"/>
        <w:rPr>
          <w:rFonts w:ascii="Arial" w:eastAsia="Times New Roman" w:hAnsi="Arial" w:cs="Arial"/>
          <w:b/>
          <w:color w:val="C00000"/>
          <w:highlight w:val="lightGray"/>
          <w:lang w:val="en-NZ" w:eastAsia="en-NZ"/>
        </w:rPr>
      </w:pPr>
      <w:r w:rsidRPr="00676D30">
        <w:rPr>
          <w:rFonts w:ascii="Arial" w:eastAsia="Times New Roman" w:hAnsi="Arial" w:cs="Arial"/>
          <w:b/>
          <w:color w:val="C00000"/>
          <w:highlight w:val="lightGray"/>
          <w:lang w:val="en-NZ" w:eastAsia="en-NZ"/>
        </w:rPr>
        <w:t>[</w:t>
      </w:r>
      <w:r w:rsidRPr="00E54CAD">
        <w:rPr>
          <w:rFonts w:ascii="Arial" w:eastAsia="Times New Roman" w:hAnsi="Arial" w:cs="Arial"/>
          <w:b/>
          <w:i/>
          <w:color w:val="C00000"/>
          <w:highlight w:val="lightGray"/>
          <w:lang w:val="en-NZ" w:eastAsia="en-NZ"/>
        </w:rPr>
        <w:t xml:space="preserve">User note:  </w:t>
      </w:r>
      <w:r w:rsidR="005A71E0">
        <w:rPr>
          <w:rFonts w:ascii="Arial" w:eastAsia="Times New Roman" w:hAnsi="Arial" w:cs="Arial"/>
          <w:b/>
          <w:i/>
          <w:color w:val="C00000"/>
          <w:highlight w:val="lightGray"/>
          <w:lang w:val="en-NZ" w:eastAsia="en-NZ"/>
        </w:rPr>
        <w:t xml:space="preserve">Terms that are commonly used in </w:t>
      </w:r>
      <w:r w:rsidR="00583712">
        <w:rPr>
          <w:rFonts w:ascii="Arial" w:eastAsia="Times New Roman" w:hAnsi="Arial" w:cs="Arial"/>
          <w:b/>
          <w:i/>
          <w:color w:val="C00000"/>
          <w:highlight w:val="lightGray"/>
          <w:lang w:val="en-NZ" w:eastAsia="en-NZ"/>
        </w:rPr>
        <w:t xml:space="preserve">share </w:t>
      </w:r>
      <w:r w:rsidR="005A71E0">
        <w:rPr>
          <w:rFonts w:ascii="Arial" w:eastAsia="Times New Roman" w:hAnsi="Arial" w:cs="Arial"/>
          <w:b/>
          <w:i/>
          <w:color w:val="C00000"/>
          <w:highlight w:val="lightGray"/>
          <w:lang w:val="en-NZ" w:eastAsia="en-NZ"/>
        </w:rPr>
        <w:t>subscription agreements and sale and purchase agreements</w:t>
      </w:r>
      <w:r w:rsidRPr="00E54CAD">
        <w:rPr>
          <w:rFonts w:ascii="Arial" w:eastAsia="Times New Roman" w:hAnsi="Arial" w:cs="Arial"/>
          <w:b/>
          <w:i/>
          <w:color w:val="C00000"/>
          <w:highlight w:val="lightGray"/>
          <w:lang w:val="en-NZ" w:eastAsia="en-NZ"/>
        </w:rPr>
        <w:t xml:space="preserve"> have been capitalised in this letter</w:t>
      </w:r>
      <w:r w:rsidR="00583712">
        <w:rPr>
          <w:rFonts w:ascii="Arial" w:eastAsia="Times New Roman" w:hAnsi="Arial" w:cs="Arial"/>
          <w:b/>
          <w:i/>
          <w:color w:val="C00000"/>
          <w:highlight w:val="lightGray"/>
          <w:lang w:val="en-NZ" w:eastAsia="en-NZ"/>
        </w:rPr>
        <w:t xml:space="preserve">.  </w:t>
      </w:r>
      <w:r w:rsidR="00C8393C">
        <w:rPr>
          <w:rFonts w:ascii="Arial" w:eastAsia="Times New Roman" w:hAnsi="Arial" w:cs="Arial"/>
          <w:b/>
          <w:i/>
          <w:color w:val="C00000"/>
          <w:highlight w:val="lightGray"/>
          <w:lang w:val="en-NZ" w:eastAsia="en-NZ"/>
        </w:rPr>
        <w:t xml:space="preserve">Those terms, where used in this disclosure letter, have the meanings given to them in the </w:t>
      </w:r>
      <w:r w:rsidR="00916332">
        <w:rPr>
          <w:rFonts w:ascii="Arial" w:eastAsia="Times New Roman" w:hAnsi="Arial" w:cs="Arial"/>
          <w:b/>
          <w:i/>
          <w:color w:val="C00000"/>
          <w:highlight w:val="lightGray"/>
          <w:lang w:val="en-NZ" w:eastAsia="en-NZ"/>
        </w:rPr>
        <w:t>Agreement</w:t>
      </w:r>
      <w:r w:rsidR="00C8393C">
        <w:rPr>
          <w:rFonts w:ascii="Arial" w:eastAsia="Times New Roman" w:hAnsi="Arial" w:cs="Arial"/>
          <w:b/>
          <w:i/>
          <w:color w:val="C00000"/>
          <w:highlight w:val="lightGray"/>
          <w:lang w:val="en-NZ" w:eastAsia="en-NZ"/>
        </w:rPr>
        <w:t xml:space="preserve">.  The square bracketed terms </w:t>
      </w:r>
      <w:r w:rsidRPr="00E54CAD">
        <w:rPr>
          <w:rFonts w:ascii="Arial" w:eastAsia="Times New Roman" w:hAnsi="Arial" w:cs="Arial"/>
          <w:b/>
          <w:i/>
          <w:color w:val="C00000"/>
          <w:highlight w:val="lightGray"/>
          <w:lang w:val="en-NZ" w:eastAsia="en-NZ"/>
        </w:rPr>
        <w:t xml:space="preserve">should be checked against the defined terms in the </w:t>
      </w:r>
      <w:r w:rsidR="00D11F20">
        <w:rPr>
          <w:rFonts w:ascii="Arial" w:eastAsia="Times New Roman" w:hAnsi="Arial" w:cs="Arial"/>
          <w:b/>
          <w:i/>
          <w:color w:val="C00000"/>
          <w:highlight w:val="lightGray"/>
          <w:lang w:val="en-NZ" w:eastAsia="en-NZ"/>
        </w:rPr>
        <w:t>A</w:t>
      </w:r>
      <w:r w:rsidR="00D11F20" w:rsidRPr="00E54CAD">
        <w:rPr>
          <w:rFonts w:ascii="Arial" w:eastAsia="Times New Roman" w:hAnsi="Arial" w:cs="Arial"/>
          <w:b/>
          <w:i/>
          <w:color w:val="C00000"/>
          <w:highlight w:val="lightGray"/>
          <w:lang w:val="en-NZ" w:eastAsia="en-NZ"/>
        </w:rPr>
        <w:t>greement</w:t>
      </w:r>
      <w:r w:rsidR="00D11F20">
        <w:rPr>
          <w:rFonts w:ascii="Arial" w:eastAsia="Times New Roman" w:hAnsi="Arial" w:cs="Arial"/>
          <w:b/>
          <w:i/>
          <w:color w:val="C00000"/>
          <w:highlight w:val="lightGray"/>
          <w:lang w:val="en-NZ" w:eastAsia="en-NZ"/>
        </w:rPr>
        <w:t xml:space="preserve"> </w:t>
      </w:r>
      <w:r>
        <w:rPr>
          <w:rFonts w:ascii="Arial" w:eastAsia="Times New Roman" w:hAnsi="Arial" w:cs="Arial"/>
          <w:b/>
          <w:i/>
          <w:color w:val="C00000"/>
          <w:highlight w:val="lightGray"/>
          <w:lang w:val="en-NZ" w:eastAsia="en-NZ"/>
        </w:rPr>
        <w:t>and amended if necessary.</w:t>
      </w:r>
      <w:r>
        <w:rPr>
          <w:rFonts w:ascii="Arial" w:eastAsia="Times New Roman" w:hAnsi="Arial" w:cs="Arial"/>
          <w:b/>
          <w:color w:val="C00000"/>
          <w:highlight w:val="lightGray"/>
          <w:lang w:val="en-NZ" w:eastAsia="en-NZ"/>
        </w:rPr>
        <w:t>]</w:t>
      </w:r>
    </w:p>
    <w:p w14:paraId="724022B6" w14:textId="77777777" w:rsidR="00BA0E70" w:rsidRPr="00BA0E70" w:rsidRDefault="00BA0E70"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Capitalised terms used but not defined in this </w:t>
      </w:r>
      <w:r>
        <w:rPr>
          <w:rFonts w:ascii="Arial" w:hAnsi="Arial" w:cs="Arial"/>
          <w:sz w:val="20"/>
          <w:szCs w:val="20"/>
        </w:rPr>
        <w:t>Disclosure Letter</w:t>
      </w:r>
      <w:r w:rsidRPr="00BA0E70">
        <w:rPr>
          <w:rFonts w:ascii="Arial" w:hAnsi="Arial" w:cs="Arial"/>
          <w:sz w:val="20"/>
          <w:szCs w:val="20"/>
        </w:rPr>
        <w:t xml:space="preserve"> have the same meanings given to them in the</w:t>
      </w:r>
      <w:r w:rsidRPr="00BA0E70">
        <w:rPr>
          <w:rFonts w:ascii="Arial" w:hAnsi="Arial" w:cs="Arial"/>
          <w:spacing w:val="-8"/>
          <w:sz w:val="20"/>
          <w:szCs w:val="20"/>
        </w:rPr>
        <w:t xml:space="preserve"> </w:t>
      </w:r>
      <w:r w:rsidRPr="00BA0E70">
        <w:rPr>
          <w:rFonts w:ascii="Arial" w:hAnsi="Arial" w:cs="Arial"/>
          <w:sz w:val="20"/>
          <w:szCs w:val="20"/>
        </w:rPr>
        <w:t>Agreement.</w:t>
      </w:r>
    </w:p>
    <w:p w14:paraId="21808F3D" w14:textId="77777777" w:rsidR="00C86D00" w:rsidRPr="00C86D0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This Disclosure </w:t>
      </w:r>
      <w:r w:rsidR="00BA0E70" w:rsidRPr="00BA0E70">
        <w:rPr>
          <w:rFonts w:ascii="Arial" w:hAnsi="Arial" w:cs="Arial"/>
          <w:sz w:val="20"/>
          <w:szCs w:val="20"/>
        </w:rPr>
        <w:t>Letter</w:t>
      </w:r>
      <w:r w:rsidRPr="00BA0E70">
        <w:rPr>
          <w:rFonts w:ascii="Arial" w:hAnsi="Arial" w:cs="Arial"/>
          <w:sz w:val="20"/>
          <w:szCs w:val="20"/>
        </w:rPr>
        <w:t xml:space="preserve">, and the information and disclosures contained in this </w:t>
      </w:r>
      <w:r w:rsidR="00BA0E70" w:rsidRPr="00BA0E70">
        <w:rPr>
          <w:rFonts w:ascii="Arial" w:hAnsi="Arial" w:cs="Arial"/>
          <w:sz w:val="20"/>
          <w:szCs w:val="20"/>
        </w:rPr>
        <w:t>Disclosure Letter</w:t>
      </w:r>
      <w:r w:rsidRPr="00BA0E70">
        <w:rPr>
          <w:rFonts w:ascii="Arial" w:hAnsi="Arial" w:cs="Arial"/>
          <w:sz w:val="20"/>
          <w:szCs w:val="20"/>
        </w:rPr>
        <w:t xml:space="preserve">, are </w:t>
      </w:r>
      <w:r w:rsidRPr="00BA0E70">
        <w:rPr>
          <w:rFonts w:ascii="Arial" w:hAnsi="Arial" w:cs="Arial"/>
          <w:spacing w:val="-3"/>
          <w:sz w:val="20"/>
          <w:szCs w:val="20"/>
        </w:rPr>
        <w:t xml:space="preserve">exceptions </w:t>
      </w:r>
      <w:r w:rsidRPr="00BA0E70">
        <w:rPr>
          <w:rFonts w:ascii="Arial" w:hAnsi="Arial" w:cs="Arial"/>
          <w:sz w:val="20"/>
          <w:szCs w:val="20"/>
        </w:rPr>
        <w:t xml:space="preserve">or </w:t>
      </w:r>
      <w:r w:rsidRPr="00BA0E70">
        <w:rPr>
          <w:rFonts w:ascii="Arial" w:hAnsi="Arial" w:cs="Arial"/>
          <w:spacing w:val="-3"/>
          <w:sz w:val="20"/>
          <w:szCs w:val="20"/>
        </w:rPr>
        <w:t xml:space="preserve">modifications </w:t>
      </w:r>
      <w:r w:rsidRPr="00BA0E70">
        <w:rPr>
          <w:rFonts w:ascii="Arial" w:hAnsi="Arial" w:cs="Arial"/>
          <w:sz w:val="20"/>
          <w:szCs w:val="20"/>
        </w:rPr>
        <w:t xml:space="preserve">to the </w:t>
      </w:r>
      <w:r w:rsidR="00E54CAD">
        <w:rPr>
          <w:rFonts w:ascii="Arial" w:hAnsi="Arial" w:cs="Arial"/>
          <w:sz w:val="20"/>
          <w:szCs w:val="20"/>
        </w:rPr>
        <w:t>w</w:t>
      </w:r>
      <w:r w:rsidRPr="00E54CAD">
        <w:rPr>
          <w:rFonts w:ascii="Arial" w:hAnsi="Arial" w:cs="Arial"/>
          <w:sz w:val="20"/>
          <w:szCs w:val="20"/>
        </w:rPr>
        <w:t>arranties</w:t>
      </w:r>
      <w:r w:rsidRPr="00BA0E70">
        <w:rPr>
          <w:rFonts w:ascii="Arial" w:hAnsi="Arial" w:cs="Arial"/>
          <w:sz w:val="20"/>
          <w:szCs w:val="20"/>
        </w:rPr>
        <w:t xml:space="preserve"> contained in </w:t>
      </w:r>
      <w:r w:rsidR="00BA0E70" w:rsidRPr="00BA0E70">
        <w:rPr>
          <w:rFonts w:ascii="Arial" w:hAnsi="Arial" w:cs="Arial"/>
          <w:sz w:val="20"/>
          <w:szCs w:val="20"/>
        </w:rPr>
        <w:t>the</w:t>
      </w:r>
      <w:r w:rsidRPr="00BA0E70">
        <w:rPr>
          <w:rFonts w:ascii="Arial" w:hAnsi="Arial" w:cs="Arial"/>
          <w:sz w:val="20"/>
          <w:szCs w:val="20"/>
        </w:rPr>
        <w:t xml:space="preserve"> Agreement (including, to avoid doubt, the </w:t>
      </w:r>
      <w:r w:rsidRPr="00583712">
        <w:rPr>
          <w:rFonts w:ascii="Arial" w:hAnsi="Arial" w:cs="Arial"/>
          <w:sz w:val="20"/>
          <w:szCs w:val="20"/>
        </w:rPr>
        <w:t>Warranties</w:t>
      </w:r>
      <w:r w:rsidRPr="00BA0E70">
        <w:rPr>
          <w:rFonts w:ascii="Arial" w:hAnsi="Arial" w:cs="Arial"/>
          <w:sz w:val="20"/>
          <w:szCs w:val="20"/>
        </w:rPr>
        <w:t xml:space="preserve">) and are intended only to qualify and limit those </w:t>
      </w:r>
      <w:r w:rsidR="00E54CAD" w:rsidRPr="00583712">
        <w:rPr>
          <w:rFonts w:ascii="Arial" w:hAnsi="Arial" w:cs="Arial"/>
          <w:sz w:val="20"/>
          <w:szCs w:val="20"/>
        </w:rPr>
        <w:t>Warranties</w:t>
      </w:r>
      <w:r w:rsidRPr="00583712">
        <w:rPr>
          <w:rFonts w:ascii="Arial" w:hAnsi="Arial" w:cs="Arial"/>
          <w:sz w:val="20"/>
          <w:szCs w:val="20"/>
        </w:rPr>
        <w:t>,</w:t>
      </w:r>
      <w:r w:rsidRPr="00BA0E70">
        <w:rPr>
          <w:rFonts w:ascii="Arial" w:hAnsi="Arial" w:cs="Arial"/>
          <w:sz w:val="20"/>
          <w:szCs w:val="20"/>
        </w:rPr>
        <w:t xml:space="preserve"> but only to the extent that such disclosures are full, fair, accurate, not misleading, and include sufficient detail to enable the </w:t>
      </w:r>
      <w:r w:rsidR="00E54CAD">
        <w:rPr>
          <w:rFonts w:ascii="Arial" w:hAnsi="Arial" w:cs="Arial"/>
          <w:sz w:val="20"/>
          <w:szCs w:val="20"/>
        </w:rPr>
        <w:t>[</w:t>
      </w:r>
      <w:r w:rsidR="00E54CAD">
        <w:rPr>
          <w:rFonts w:ascii="Arial" w:hAnsi="Arial" w:cs="Arial"/>
          <w:i/>
          <w:sz w:val="20"/>
          <w:szCs w:val="20"/>
        </w:rPr>
        <w:t>Investor</w:t>
      </w:r>
      <w:r w:rsidR="00461FCD">
        <w:rPr>
          <w:rFonts w:ascii="Arial" w:hAnsi="Arial" w:cs="Arial"/>
          <w:i/>
          <w:sz w:val="20"/>
          <w:szCs w:val="20"/>
        </w:rPr>
        <w:t>[</w:t>
      </w:r>
      <w:r w:rsidR="00E54CAD">
        <w:rPr>
          <w:rFonts w:ascii="Arial" w:hAnsi="Arial" w:cs="Arial"/>
          <w:i/>
          <w:sz w:val="20"/>
          <w:szCs w:val="20"/>
        </w:rPr>
        <w:t>s</w:t>
      </w:r>
      <w:r w:rsidR="00461FCD">
        <w:rPr>
          <w:rFonts w:ascii="Arial" w:hAnsi="Arial" w:cs="Arial"/>
          <w:i/>
          <w:sz w:val="20"/>
          <w:szCs w:val="20"/>
        </w:rPr>
        <w:t>]</w:t>
      </w:r>
      <w:r w:rsidR="00E54CAD">
        <w:rPr>
          <w:rFonts w:ascii="Arial" w:hAnsi="Arial" w:cs="Arial"/>
          <w:i/>
          <w:sz w:val="20"/>
          <w:szCs w:val="20"/>
        </w:rPr>
        <w:t>/</w:t>
      </w:r>
      <w:r w:rsidR="005062D5">
        <w:rPr>
          <w:rFonts w:ascii="Arial" w:hAnsi="Arial" w:cs="Arial"/>
          <w:i/>
          <w:sz w:val="20"/>
          <w:szCs w:val="20"/>
        </w:rPr>
        <w:t>Purchaser</w:t>
      </w:r>
      <w:r w:rsidR="00E54CAD">
        <w:rPr>
          <w:rFonts w:ascii="Arial" w:hAnsi="Arial" w:cs="Arial"/>
          <w:sz w:val="20"/>
          <w:szCs w:val="20"/>
        </w:rPr>
        <w:t>]</w:t>
      </w:r>
      <w:r w:rsidR="00E54CAD">
        <w:rPr>
          <w:rFonts w:ascii="Arial" w:hAnsi="Arial" w:cs="Arial"/>
          <w:i/>
          <w:sz w:val="20"/>
          <w:szCs w:val="20"/>
        </w:rPr>
        <w:t xml:space="preserve"> </w:t>
      </w:r>
      <w:r w:rsidRPr="00BA0E70">
        <w:rPr>
          <w:rFonts w:ascii="Arial" w:hAnsi="Arial" w:cs="Arial"/>
          <w:sz w:val="20"/>
          <w:szCs w:val="20"/>
        </w:rPr>
        <w:t>to understand the nature and scop</w:t>
      </w:r>
      <w:r w:rsidR="00C8393C">
        <w:rPr>
          <w:rFonts w:ascii="Arial" w:hAnsi="Arial" w:cs="Arial"/>
          <w:sz w:val="20"/>
          <w:szCs w:val="20"/>
        </w:rPr>
        <w:t xml:space="preserve">e of the impact on the Company and </w:t>
      </w:r>
      <w:r w:rsidR="00A76C0D">
        <w:rPr>
          <w:rFonts w:ascii="Arial" w:hAnsi="Arial" w:cs="Arial"/>
          <w:sz w:val="20"/>
          <w:szCs w:val="20"/>
        </w:rPr>
        <w:t xml:space="preserve">the </w:t>
      </w:r>
      <w:r w:rsidR="00E54CAD">
        <w:rPr>
          <w:rFonts w:ascii="Arial" w:hAnsi="Arial" w:cs="Arial"/>
          <w:sz w:val="20"/>
          <w:szCs w:val="20"/>
        </w:rPr>
        <w:t>Company’s b</w:t>
      </w:r>
      <w:r w:rsidRPr="00BA0E70">
        <w:rPr>
          <w:rFonts w:ascii="Arial" w:hAnsi="Arial" w:cs="Arial"/>
          <w:sz w:val="20"/>
          <w:szCs w:val="20"/>
        </w:rPr>
        <w:t xml:space="preserve">usiness. This Disclosure </w:t>
      </w:r>
      <w:r w:rsidR="00BA0E70" w:rsidRPr="00BA0E70">
        <w:rPr>
          <w:rFonts w:ascii="Arial" w:hAnsi="Arial" w:cs="Arial"/>
          <w:sz w:val="20"/>
          <w:szCs w:val="20"/>
        </w:rPr>
        <w:t>Letter</w:t>
      </w:r>
      <w:r w:rsidRPr="00BA0E70">
        <w:rPr>
          <w:rFonts w:ascii="Arial" w:hAnsi="Arial" w:cs="Arial"/>
          <w:sz w:val="20"/>
          <w:szCs w:val="20"/>
        </w:rPr>
        <w:t xml:space="preserve">, and the information and disclosures contained in this </w:t>
      </w:r>
      <w:r w:rsidR="0082225A">
        <w:rPr>
          <w:rFonts w:ascii="Arial" w:hAnsi="Arial" w:cs="Arial"/>
          <w:sz w:val="20"/>
          <w:szCs w:val="20"/>
        </w:rPr>
        <w:t>Disclosure Letter, may</w:t>
      </w:r>
      <w:r w:rsidRPr="00BA0E70">
        <w:rPr>
          <w:rFonts w:ascii="Arial" w:hAnsi="Arial" w:cs="Arial"/>
          <w:sz w:val="20"/>
          <w:szCs w:val="20"/>
        </w:rPr>
        <w:t xml:space="preserve"> not be deemed to expand in any way the scope or effect of any of such </w:t>
      </w:r>
      <w:r w:rsidR="00E54CAD" w:rsidRPr="00EF0D13">
        <w:rPr>
          <w:rFonts w:ascii="Arial" w:hAnsi="Arial" w:cs="Arial"/>
          <w:sz w:val="20"/>
          <w:szCs w:val="20"/>
        </w:rPr>
        <w:t>Warranties</w:t>
      </w:r>
      <w:r w:rsidRPr="00EF0D13">
        <w:rPr>
          <w:rFonts w:ascii="Arial" w:hAnsi="Arial" w:cs="Arial"/>
          <w:sz w:val="20"/>
          <w:szCs w:val="20"/>
        </w:rPr>
        <w:t>.</w:t>
      </w:r>
      <w:r w:rsidRPr="00BA0E70">
        <w:rPr>
          <w:rFonts w:ascii="Arial" w:hAnsi="Arial" w:cs="Arial"/>
          <w:sz w:val="20"/>
          <w:szCs w:val="20"/>
        </w:rPr>
        <w:t xml:space="preserve"> </w:t>
      </w:r>
    </w:p>
    <w:p w14:paraId="5C03D905" w14:textId="77777777" w:rsidR="00C86D00" w:rsidRPr="00C86D00" w:rsidRDefault="00C86D00" w:rsidP="00053906">
      <w:pPr>
        <w:pStyle w:val="SHSch1"/>
        <w:spacing w:line="320" w:lineRule="atLeast"/>
        <w:jc w:val="left"/>
        <w:rPr>
          <w:rFonts w:ascii="Arial" w:eastAsia="Times New Roman" w:hAnsi="Arial" w:cs="Arial"/>
          <w:sz w:val="20"/>
          <w:szCs w:val="20"/>
        </w:rPr>
      </w:pPr>
      <w:r w:rsidRPr="00C86D00">
        <w:rPr>
          <w:rFonts w:ascii="Arial" w:hAnsi="Arial" w:cs="Arial"/>
          <w:sz w:val="20"/>
          <w:szCs w:val="20"/>
        </w:rPr>
        <w:t>Where any conflict arises between the contents of any document supplied to the [</w:t>
      </w:r>
      <w:r w:rsidR="00461FCD">
        <w:rPr>
          <w:rFonts w:ascii="Arial" w:hAnsi="Arial" w:cs="Arial"/>
          <w:i/>
          <w:sz w:val="20"/>
          <w:szCs w:val="20"/>
        </w:rPr>
        <w:t>Investor[s]/Purchaser</w:t>
      </w:r>
      <w:r w:rsidRPr="00C86D00">
        <w:rPr>
          <w:rFonts w:ascii="Arial" w:hAnsi="Arial" w:cs="Arial"/>
          <w:sz w:val="20"/>
          <w:szCs w:val="20"/>
        </w:rPr>
        <w:t xml:space="preserve">] or </w:t>
      </w:r>
      <w:r w:rsidR="00461FCD">
        <w:rPr>
          <w:rFonts w:ascii="Arial" w:hAnsi="Arial" w:cs="Arial"/>
          <w:sz w:val="20"/>
          <w:szCs w:val="20"/>
        </w:rPr>
        <w:t>[</w:t>
      </w:r>
      <w:r w:rsidRPr="00461FCD">
        <w:rPr>
          <w:rFonts w:ascii="Arial" w:hAnsi="Arial" w:cs="Arial"/>
          <w:i/>
          <w:sz w:val="20"/>
          <w:szCs w:val="20"/>
        </w:rPr>
        <w:t>its</w:t>
      </w:r>
      <w:r w:rsidR="00461FCD">
        <w:rPr>
          <w:rFonts w:ascii="Arial" w:hAnsi="Arial" w:cs="Arial"/>
          <w:i/>
          <w:sz w:val="20"/>
          <w:szCs w:val="20"/>
        </w:rPr>
        <w:t>/their</w:t>
      </w:r>
      <w:r w:rsidR="00461FCD">
        <w:rPr>
          <w:rFonts w:ascii="Arial" w:hAnsi="Arial" w:cs="Arial"/>
          <w:sz w:val="20"/>
          <w:szCs w:val="20"/>
        </w:rPr>
        <w:t>]</w:t>
      </w:r>
      <w:r w:rsidRPr="00C86D00">
        <w:rPr>
          <w:rFonts w:ascii="Arial" w:hAnsi="Arial" w:cs="Arial"/>
          <w:sz w:val="20"/>
          <w:szCs w:val="20"/>
        </w:rPr>
        <w:t xml:space="preserve"> advisers by, or on behalf of the Company (including, without limitation, any document referred to in this Disclosure Letter) and the information </w:t>
      </w:r>
      <w:r w:rsidRPr="00C86D00">
        <w:rPr>
          <w:rFonts w:ascii="Arial" w:hAnsi="Arial" w:cs="Arial"/>
          <w:sz w:val="20"/>
          <w:szCs w:val="20"/>
        </w:rPr>
        <w:lastRenderedPageBreak/>
        <w:t>contained in this Disclosure Letter, the information contained in this Disclosure Letter prevail</w:t>
      </w:r>
      <w:r w:rsidR="0082225A">
        <w:rPr>
          <w:rFonts w:ascii="Arial" w:hAnsi="Arial" w:cs="Arial"/>
          <w:sz w:val="20"/>
          <w:szCs w:val="20"/>
        </w:rPr>
        <w:t>s</w:t>
      </w:r>
      <w:r w:rsidRPr="00C86D00">
        <w:rPr>
          <w:rFonts w:ascii="Arial" w:hAnsi="Arial" w:cs="Arial"/>
          <w:sz w:val="20"/>
          <w:szCs w:val="20"/>
        </w:rPr>
        <w:t xml:space="preserve">, unless otherwise expressly stated </w:t>
      </w:r>
      <w:r w:rsidR="008346E9">
        <w:rPr>
          <w:rFonts w:ascii="Arial" w:hAnsi="Arial" w:cs="Arial"/>
          <w:sz w:val="20"/>
          <w:szCs w:val="20"/>
        </w:rPr>
        <w:t>in this Disclosure Letter</w:t>
      </w:r>
      <w:r w:rsidRPr="00C86D00">
        <w:rPr>
          <w:rFonts w:ascii="Arial" w:hAnsi="Arial" w:cs="Arial"/>
          <w:sz w:val="20"/>
          <w:szCs w:val="20"/>
        </w:rPr>
        <w:t>.</w:t>
      </w:r>
    </w:p>
    <w:p w14:paraId="1AA9880F" w14:textId="77777777" w:rsidR="00C86D00" w:rsidRPr="00C86D00" w:rsidRDefault="005062D5" w:rsidP="00053906">
      <w:pPr>
        <w:pStyle w:val="SHSch1"/>
        <w:numPr>
          <w:ilvl w:val="0"/>
          <w:numId w:val="0"/>
        </w:numPr>
        <w:spacing w:line="320" w:lineRule="atLeast"/>
        <w:ind w:left="851"/>
        <w:jc w:val="left"/>
        <w:rPr>
          <w:rFonts w:ascii="Arial" w:eastAsia="Times New Roman" w:hAnsi="Arial" w:cs="Arial"/>
          <w:sz w:val="20"/>
          <w:szCs w:val="20"/>
        </w:rPr>
      </w:pPr>
      <w:r w:rsidRPr="00676D30">
        <w:rPr>
          <w:rFonts w:ascii="Arial" w:eastAsia="Times New Roman" w:hAnsi="Arial" w:cs="Arial"/>
          <w:b/>
          <w:color w:val="C00000"/>
          <w:highlight w:val="lightGray"/>
          <w:lang w:val="en-NZ" w:eastAsia="en-NZ"/>
        </w:rPr>
        <w:t>[</w:t>
      </w:r>
      <w:r w:rsidRPr="00E54CAD">
        <w:rPr>
          <w:rFonts w:ascii="Arial" w:eastAsia="Times New Roman" w:hAnsi="Arial" w:cs="Arial"/>
          <w:b/>
          <w:i/>
          <w:color w:val="C00000"/>
          <w:highlight w:val="lightGray"/>
          <w:lang w:val="en-NZ" w:eastAsia="en-NZ"/>
        </w:rPr>
        <w:t xml:space="preserve">User note: </w:t>
      </w:r>
      <w:r>
        <w:rPr>
          <w:rFonts w:ascii="Arial" w:eastAsia="Times New Roman" w:hAnsi="Arial" w:cs="Arial"/>
          <w:b/>
          <w:i/>
          <w:color w:val="C00000"/>
          <w:highlight w:val="lightGray"/>
          <w:lang w:val="en-NZ" w:eastAsia="en-NZ"/>
        </w:rPr>
        <w:t xml:space="preserve">It is a generally accepted principle that </w:t>
      </w:r>
      <w:r w:rsidR="004D136E">
        <w:rPr>
          <w:rFonts w:ascii="Arial" w:eastAsia="Times New Roman" w:hAnsi="Arial" w:cs="Arial"/>
          <w:b/>
          <w:i/>
          <w:color w:val="C00000"/>
          <w:highlight w:val="lightGray"/>
          <w:lang w:val="en-NZ" w:eastAsia="en-NZ"/>
        </w:rPr>
        <w:t>a disclosure made in respect of a Warranty specified in paragraph 12 of this Disclosure Letter is effective against all Warranties</w:t>
      </w:r>
      <w:r>
        <w:rPr>
          <w:rFonts w:ascii="Arial" w:eastAsia="Times New Roman" w:hAnsi="Arial" w:cs="Arial"/>
          <w:b/>
          <w:i/>
          <w:color w:val="C00000"/>
          <w:highlight w:val="lightGray"/>
          <w:lang w:val="en-NZ" w:eastAsia="en-NZ"/>
        </w:rPr>
        <w:t>.</w:t>
      </w:r>
      <w:r w:rsidRPr="00326A25">
        <w:rPr>
          <w:rFonts w:ascii="Arial" w:eastAsia="Times New Roman" w:hAnsi="Arial" w:cs="Arial"/>
          <w:b/>
          <w:color w:val="C00000"/>
          <w:highlight w:val="lightGray"/>
          <w:lang w:val="en-NZ" w:eastAsia="en-NZ"/>
        </w:rPr>
        <w:t>]</w:t>
      </w:r>
    </w:p>
    <w:p w14:paraId="74D568DC" w14:textId="77777777" w:rsidR="00FF205A" w:rsidRPr="00BA0E7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pacing w:val="-3"/>
          <w:sz w:val="20"/>
          <w:szCs w:val="20"/>
        </w:rPr>
        <w:t xml:space="preserve">Any information disclosed </w:t>
      </w:r>
      <w:r w:rsidRPr="00BA0E70">
        <w:rPr>
          <w:rFonts w:ascii="Arial" w:hAnsi="Arial" w:cs="Arial"/>
          <w:sz w:val="20"/>
          <w:szCs w:val="20"/>
        </w:rPr>
        <w:t xml:space="preserve">in </w:t>
      </w:r>
      <w:r w:rsidRPr="00BA0E70">
        <w:rPr>
          <w:rFonts w:ascii="Arial" w:hAnsi="Arial" w:cs="Arial"/>
          <w:spacing w:val="-3"/>
          <w:sz w:val="20"/>
          <w:szCs w:val="20"/>
        </w:rPr>
        <w:t xml:space="preserve">this </w:t>
      </w:r>
      <w:r w:rsidR="00BA0E70" w:rsidRPr="00BA0E70">
        <w:rPr>
          <w:rFonts w:ascii="Arial" w:hAnsi="Arial" w:cs="Arial"/>
          <w:sz w:val="20"/>
          <w:szCs w:val="20"/>
        </w:rPr>
        <w:t>Disclosure Letter</w:t>
      </w:r>
      <w:r w:rsidRPr="00BA0E70">
        <w:rPr>
          <w:rFonts w:ascii="Arial" w:hAnsi="Arial" w:cs="Arial"/>
          <w:spacing w:val="-3"/>
          <w:sz w:val="20"/>
          <w:szCs w:val="20"/>
        </w:rPr>
        <w:t xml:space="preserve">, whether </w:t>
      </w:r>
      <w:r w:rsidRPr="00BA0E70">
        <w:rPr>
          <w:rFonts w:ascii="Arial" w:hAnsi="Arial" w:cs="Arial"/>
          <w:sz w:val="20"/>
          <w:szCs w:val="20"/>
        </w:rPr>
        <w:t xml:space="preserve">as a </w:t>
      </w:r>
      <w:r w:rsidRPr="00BA0E70">
        <w:rPr>
          <w:rFonts w:ascii="Arial" w:hAnsi="Arial" w:cs="Arial"/>
          <w:spacing w:val="-3"/>
          <w:sz w:val="20"/>
          <w:szCs w:val="20"/>
        </w:rPr>
        <w:t xml:space="preserve">general </w:t>
      </w:r>
      <w:r w:rsidRPr="00BA0E70">
        <w:rPr>
          <w:rFonts w:ascii="Arial" w:hAnsi="Arial" w:cs="Arial"/>
          <w:sz w:val="20"/>
          <w:szCs w:val="20"/>
        </w:rPr>
        <w:t xml:space="preserve">or </w:t>
      </w:r>
      <w:r w:rsidRPr="00BA0E70">
        <w:rPr>
          <w:rFonts w:ascii="Arial" w:hAnsi="Arial" w:cs="Arial"/>
          <w:spacing w:val="-3"/>
          <w:sz w:val="20"/>
          <w:szCs w:val="20"/>
        </w:rPr>
        <w:t xml:space="preserve">specific disclosure, </w:t>
      </w:r>
      <w:r w:rsidRPr="00BA0E70">
        <w:rPr>
          <w:rFonts w:ascii="Arial" w:hAnsi="Arial" w:cs="Arial"/>
          <w:sz w:val="20"/>
          <w:szCs w:val="20"/>
        </w:rPr>
        <w:t xml:space="preserve">is disclosed on the basis </w:t>
      </w:r>
      <w:r w:rsidRPr="00BA0E70">
        <w:rPr>
          <w:rFonts w:ascii="Arial" w:hAnsi="Arial" w:cs="Arial"/>
          <w:spacing w:val="-3"/>
          <w:sz w:val="20"/>
          <w:szCs w:val="20"/>
        </w:rPr>
        <w:t xml:space="preserve">that </w:t>
      </w:r>
      <w:r w:rsidRPr="00BA0E70">
        <w:rPr>
          <w:rFonts w:ascii="Arial" w:hAnsi="Arial" w:cs="Arial"/>
          <w:sz w:val="20"/>
          <w:szCs w:val="20"/>
        </w:rPr>
        <w:t xml:space="preserve">any </w:t>
      </w:r>
      <w:r w:rsidRPr="00BA0E70">
        <w:rPr>
          <w:rFonts w:ascii="Arial" w:hAnsi="Arial" w:cs="Arial"/>
          <w:spacing w:val="-3"/>
          <w:sz w:val="20"/>
          <w:szCs w:val="20"/>
        </w:rPr>
        <w:t xml:space="preserve">matter </w:t>
      </w:r>
      <w:r w:rsidRPr="00BA0E70">
        <w:rPr>
          <w:rFonts w:ascii="Arial" w:hAnsi="Arial" w:cs="Arial"/>
          <w:sz w:val="20"/>
          <w:szCs w:val="20"/>
        </w:rPr>
        <w:t xml:space="preserve">disclosed in </w:t>
      </w:r>
      <w:r w:rsidRPr="00BA0E70">
        <w:rPr>
          <w:rFonts w:ascii="Arial" w:hAnsi="Arial" w:cs="Arial"/>
          <w:spacing w:val="-3"/>
          <w:sz w:val="20"/>
          <w:szCs w:val="20"/>
        </w:rPr>
        <w:t xml:space="preserve">this </w:t>
      </w:r>
      <w:r w:rsidR="00A10C26">
        <w:rPr>
          <w:rFonts w:ascii="Arial" w:hAnsi="Arial" w:cs="Arial"/>
          <w:spacing w:val="-3"/>
          <w:sz w:val="20"/>
          <w:szCs w:val="20"/>
        </w:rPr>
        <w:t>Disclosure Letter</w:t>
      </w:r>
      <w:r w:rsidRPr="00BA0E70">
        <w:rPr>
          <w:rFonts w:ascii="Arial" w:hAnsi="Arial" w:cs="Arial"/>
          <w:spacing w:val="-3"/>
          <w:sz w:val="20"/>
          <w:szCs w:val="20"/>
        </w:rPr>
        <w:t xml:space="preserve"> and/or in any of the Due Diligence Information (as defined below) </w:t>
      </w:r>
      <w:r w:rsidRPr="00EF0D13">
        <w:rPr>
          <w:rFonts w:ascii="Arial" w:hAnsi="Arial" w:cs="Arial"/>
          <w:sz w:val="20"/>
          <w:szCs w:val="20"/>
        </w:rPr>
        <w:t xml:space="preserve">in </w:t>
      </w:r>
      <w:r w:rsidRPr="00EF0D13">
        <w:rPr>
          <w:rFonts w:ascii="Arial" w:hAnsi="Arial" w:cs="Arial"/>
          <w:spacing w:val="-3"/>
          <w:sz w:val="20"/>
          <w:szCs w:val="20"/>
        </w:rPr>
        <w:t xml:space="preserve">relation </w:t>
      </w:r>
      <w:r w:rsidRPr="00EF0D13">
        <w:rPr>
          <w:rFonts w:ascii="Arial" w:hAnsi="Arial" w:cs="Arial"/>
          <w:sz w:val="20"/>
          <w:szCs w:val="20"/>
        </w:rPr>
        <w:t xml:space="preserve">to a </w:t>
      </w:r>
      <w:r w:rsidRPr="00EF0D13">
        <w:rPr>
          <w:rFonts w:ascii="Arial" w:hAnsi="Arial" w:cs="Arial"/>
          <w:spacing w:val="-3"/>
          <w:sz w:val="20"/>
          <w:szCs w:val="20"/>
        </w:rPr>
        <w:t xml:space="preserve">particular </w:t>
      </w:r>
      <w:r w:rsidR="00E54CAD" w:rsidRPr="00EF0D13">
        <w:rPr>
          <w:rFonts w:ascii="Arial" w:hAnsi="Arial" w:cs="Arial"/>
          <w:spacing w:val="-3"/>
          <w:sz w:val="20"/>
          <w:szCs w:val="20"/>
        </w:rPr>
        <w:t>Warranty</w:t>
      </w:r>
      <w:r w:rsidRPr="00EF0D13">
        <w:rPr>
          <w:rFonts w:ascii="Arial" w:hAnsi="Arial" w:cs="Arial"/>
          <w:spacing w:val="-3"/>
          <w:sz w:val="20"/>
          <w:szCs w:val="20"/>
        </w:rPr>
        <w:t xml:space="preserve"> </w:t>
      </w:r>
      <w:r w:rsidR="008346E9">
        <w:rPr>
          <w:rFonts w:ascii="Arial" w:hAnsi="Arial" w:cs="Arial"/>
          <w:spacing w:val="-3"/>
          <w:sz w:val="20"/>
          <w:szCs w:val="20"/>
        </w:rPr>
        <w:t>will be</w:t>
      </w:r>
      <w:r w:rsidRPr="00EF0D13">
        <w:rPr>
          <w:rFonts w:ascii="Arial" w:hAnsi="Arial" w:cs="Arial"/>
          <w:sz w:val="20"/>
          <w:szCs w:val="20"/>
        </w:rPr>
        <w:t xml:space="preserve"> </w:t>
      </w:r>
      <w:r w:rsidRPr="00EF0D13">
        <w:rPr>
          <w:rFonts w:ascii="Arial" w:hAnsi="Arial" w:cs="Arial"/>
          <w:spacing w:val="-3"/>
          <w:sz w:val="20"/>
          <w:szCs w:val="20"/>
        </w:rPr>
        <w:t xml:space="preserve">effective generally </w:t>
      </w:r>
      <w:r w:rsidRPr="00EF0D13">
        <w:rPr>
          <w:rFonts w:ascii="Arial" w:hAnsi="Arial" w:cs="Arial"/>
          <w:sz w:val="20"/>
          <w:szCs w:val="20"/>
        </w:rPr>
        <w:t xml:space="preserve">in </w:t>
      </w:r>
      <w:r w:rsidRPr="00EF0D13">
        <w:rPr>
          <w:rFonts w:ascii="Arial" w:hAnsi="Arial" w:cs="Arial"/>
          <w:spacing w:val="-3"/>
          <w:sz w:val="20"/>
          <w:szCs w:val="20"/>
        </w:rPr>
        <w:t xml:space="preserve">relation </w:t>
      </w:r>
      <w:r w:rsidRPr="00EF0D13">
        <w:rPr>
          <w:rFonts w:ascii="Arial" w:hAnsi="Arial" w:cs="Arial"/>
          <w:sz w:val="20"/>
          <w:szCs w:val="20"/>
        </w:rPr>
        <w:t xml:space="preserve">to </w:t>
      </w:r>
      <w:r w:rsidRPr="00EF0D13">
        <w:rPr>
          <w:rFonts w:ascii="Arial" w:hAnsi="Arial" w:cs="Arial"/>
          <w:spacing w:val="-3"/>
          <w:sz w:val="20"/>
          <w:szCs w:val="20"/>
        </w:rPr>
        <w:t xml:space="preserve">every </w:t>
      </w:r>
      <w:r w:rsidR="00E54CAD" w:rsidRPr="00EF0D13">
        <w:rPr>
          <w:rFonts w:ascii="Arial" w:hAnsi="Arial" w:cs="Arial"/>
          <w:spacing w:val="-3"/>
          <w:sz w:val="20"/>
          <w:szCs w:val="20"/>
        </w:rPr>
        <w:t xml:space="preserve">Warranty </w:t>
      </w:r>
      <w:r w:rsidRPr="00EF0D13">
        <w:rPr>
          <w:rFonts w:ascii="Arial" w:hAnsi="Arial" w:cs="Arial"/>
          <w:sz w:val="20"/>
          <w:szCs w:val="20"/>
        </w:rPr>
        <w:t xml:space="preserve">and each such </w:t>
      </w:r>
      <w:r w:rsidRPr="00EF0D13">
        <w:rPr>
          <w:rFonts w:ascii="Arial" w:hAnsi="Arial" w:cs="Arial"/>
          <w:spacing w:val="-3"/>
          <w:sz w:val="20"/>
          <w:szCs w:val="20"/>
        </w:rPr>
        <w:t xml:space="preserve">disclosure </w:t>
      </w:r>
      <w:r w:rsidRPr="00EF0D13">
        <w:rPr>
          <w:rFonts w:ascii="Arial" w:hAnsi="Arial" w:cs="Arial"/>
          <w:sz w:val="20"/>
          <w:szCs w:val="20"/>
        </w:rPr>
        <w:t xml:space="preserve">is </w:t>
      </w:r>
      <w:r w:rsidRPr="00EF0D13">
        <w:rPr>
          <w:rFonts w:ascii="Arial" w:hAnsi="Arial" w:cs="Arial"/>
          <w:spacing w:val="-3"/>
          <w:sz w:val="20"/>
          <w:szCs w:val="20"/>
        </w:rPr>
        <w:t>given</w:t>
      </w:r>
      <w:r w:rsidRPr="00BA0E70">
        <w:rPr>
          <w:rFonts w:ascii="Arial" w:hAnsi="Arial" w:cs="Arial"/>
          <w:spacing w:val="-3"/>
          <w:sz w:val="20"/>
          <w:szCs w:val="20"/>
        </w:rPr>
        <w:t xml:space="preserve"> without prejudice </w:t>
      </w:r>
      <w:r w:rsidRPr="00BA0E70">
        <w:rPr>
          <w:rFonts w:ascii="Arial" w:hAnsi="Arial" w:cs="Arial"/>
          <w:sz w:val="20"/>
          <w:szCs w:val="20"/>
        </w:rPr>
        <w:t xml:space="preserve">to the </w:t>
      </w:r>
      <w:r w:rsidRPr="00BA0E70">
        <w:rPr>
          <w:rFonts w:ascii="Arial" w:hAnsi="Arial" w:cs="Arial"/>
          <w:spacing w:val="-3"/>
          <w:sz w:val="20"/>
          <w:szCs w:val="20"/>
        </w:rPr>
        <w:t xml:space="preserve">generality </w:t>
      </w:r>
      <w:r w:rsidRPr="00BA0E70">
        <w:rPr>
          <w:rFonts w:ascii="Arial" w:hAnsi="Arial" w:cs="Arial"/>
          <w:sz w:val="20"/>
          <w:szCs w:val="20"/>
        </w:rPr>
        <w:t xml:space="preserve">or </w:t>
      </w:r>
      <w:r w:rsidRPr="00BA0E70">
        <w:rPr>
          <w:rFonts w:ascii="Arial" w:hAnsi="Arial" w:cs="Arial"/>
          <w:spacing w:val="-3"/>
          <w:sz w:val="20"/>
          <w:szCs w:val="20"/>
        </w:rPr>
        <w:t xml:space="preserve">effectiveness </w:t>
      </w:r>
      <w:r w:rsidRPr="00BA0E70">
        <w:rPr>
          <w:rFonts w:ascii="Arial" w:hAnsi="Arial" w:cs="Arial"/>
          <w:sz w:val="20"/>
          <w:szCs w:val="20"/>
        </w:rPr>
        <w:t xml:space="preserve">of any other disclosure, </w:t>
      </w:r>
      <w:r w:rsidRPr="00BA0E70">
        <w:rPr>
          <w:rFonts w:ascii="Arial" w:hAnsi="Arial" w:cs="Arial"/>
          <w:spacing w:val="-3"/>
          <w:sz w:val="20"/>
          <w:szCs w:val="20"/>
        </w:rPr>
        <w:t xml:space="preserve">and </w:t>
      </w:r>
      <w:r w:rsidRPr="00BA0E70">
        <w:rPr>
          <w:rFonts w:ascii="Arial" w:hAnsi="Arial" w:cs="Arial"/>
          <w:sz w:val="20"/>
          <w:szCs w:val="20"/>
        </w:rPr>
        <w:t xml:space="preserve">the </w:t>
      </w:r>
      <w:r w:rsidR="008346E9">
        <w:rPr>
          <w:rFonts w:ascii="Arial" w:hAnsi="Arial" w:cs="Arial"/>
          <w:sz w:val="20"/>
          <w:szCs w:val="20"/>
        </w:rPr>
        <w:t>Warrantor[</w:t>
      </w:r>
      <w:r w:rsidR="008346E9">
        <w:rPr>
          <w:rFonts w:ascii="Arial" w:hAnsi="Arial" w:cs="Arial"/>
          <w:i/>
          <w:sz w:val="20"/>
          <w:szCs w:val="20"/>
        </w:rPr>
        <w:t>s</w:t>
      </w:r>
      <w:r w:rsidR="008346E9">
        <w:rPr>
          <w:rFonts w:ascii="Arial" w:hAnsi="Arial" w:cs="Arial"/>
          <w:sz w:val="20"/>
          <w:szCs w:val="20"/>
        </w:rPr>
        <w:t>]</w:t>
      </w:r>
      <w:r w:rsidRPr="00BA0E70">
        <w:rPr>
          <w:rFonts w:ascii="Arial" w:hAnsi="Arial" w:cs="Arial"/>
          <w:sz w:val="20"/>
          <w:szCs w:val="20"/>
        </w:rPr>
        <w:t xml:space="preserve"> </w:t>
      </w:r>
      <w:r w:rsidR="008346E9">
        <w:rPr>
          <w:rFonts w:ascii="Arial" w:hAnsi="Arial" w:cs="Arial"/>
          <w:spacing w:val="-3"/>
          <w:sz w:val="20"/>
          <w:szCs w:val="20"/>
        </w:rPr>
        <w:t>will</w:t>
      </w:r>
      <w:r w:rsidRPr="00BA0E70">
        <w:rPr>
          <w:rFonts w:ascii="Arial" w:hAnsi="Arial" w:cs="Arial"/>
          <w:spacing w:val="-3"/>
          <w:sz w:val="20"/>
          <w:szCs w:val="20"/>
        </w:rPr>
        <w:t xml:space="preserve"> not </w:t>
      </w:r>
      <w:r w:rsidRPr="00BA0E70">
        <w:rPr>
          <w:rFonts w:ascii="Arial" w:hAnsi="Arial" w:cs="Arial"/>
          <w:sz w:val="20"/>
          <w:szCs w:val="20"/>
        </w:rPr>
        <w:t xml:space="preserve">be or be </w:t>
      </w:r>
      <w:r w:rsidRPr="00BA0E70">
        <w:rPr>
          <w:rFonts w:ascii="Arial" w:hAnsi="Arial" w:cs="Arial"/>
          <w:spacing w:val="-3"/>
          <w:sz w:val="20"/>
          <w:szCs w:val="20"/>
        </w:rPr>
        <w:t xml:space="preserve">deemed </w:t>
      </w:r>
      <w:r w:rsidRPr="00BA0E70">
        <w:rPr>
          <w:rFonts w:ascii="Arial" w:hAnsi="Arial" w:cs="Arial"/>
          <w:sz w:val="20"/>
          <w:szCs w:val="20"/>
        </w:rPr>
        <w:t xml:space="preserve">in breach of any </w:t>
      </w:r>
      <w:r w:rsidR="00E54CAD" w:rsidRPr="005062D5">
        <w:rPr>
          <w:rFonts w:ascii="Arial" w:hAnsi="Arial" w:cs="Arial"/>
          <w:spacing w:val="-3"/>
          <w:sz w:val="20"/>
          <w:szCs w:val="20"/>
        </w:rPr>
        <w:t xml:space="preserve">Warranty </w:t>
      </w:r>
      <w:r w:rsidRPr="005062D5">
        <w:rPr>
          <w:rFonts w:ascii="Arial" w:hAnsi="Arial" w:cs="Arial"/>
          <w:spacing w:val="-3"/>
          <w:sz w:val="20"/>
          <w:szCs w:val="20"/>
        </w:rPr>
        <w:t>disclosed</w:t>
      </w:r>
      <w:r w:rsidRPr="00BA0E70">
        <w:rPr>
          <w:rFonts w:ascii="Arial" w:hAnsi="Arial" w:cs="Arial"/>
          <w:spacing w:val="-3"/>
          <w:sz w:val="20"/>
          <w:szCs w:val="20"/>
        </w:rPr>
        <w:t xml:space="preserve"> </w:t>
      </w:r>
      <w:r w:rsidRPr="00BA0E70">
        <w:rPr>
          <w:rFonts w:ascii="Arial" w:hAnsi="Arial" w:cs="Arial"/>
          <w:sz w:val="20"/>
          <w:szCs w:val="20"/>
        </w:rPr>
        <w:t xml:space="preserve">in </w:t>
      </w:r>
      <w:r w:rsidRPr="00BA0E70">
        <w:rPr>
          <w:rFonts w:ascii="Arial" w:hAnsi="Arial" w:cs="Arial"/>
          <w:spacing w:val="-3"/>
          <w:sz w:val="20"/>
          <w:szCs w:val="20"/>
        </w:rPr>
        <w:t xml:space="preserve">this </w:t>
      </w:r>
      <w:r w:rsidR="00BA0E70" w:rsidRPr="00BA0E70">
        <w:rPr>
          <w:rFonts w:ascii="Arial" w:hAnsi="Arial" w:cs="Arial"/>
          <w:spacing w:val="-3"/>
          <w:sz w:val="20"/>
          <w:szCs w:val="20"/>
        </w:rPr>
        <w:t>Disclosure Letter</w:t>
      </w:r>
      <w:r w:rsidRPr="00BA0E70">
        <w:rPr>
          <w:rFonts w:ascii="Arial" w:hAnsi="Arial" w:cs="Arial"/>
          <w:spacing w:val="-3"/>
          <w:sz w:val="20"/>
          <w:szCs w:val="20"/>
        </w:rPr>
        <w:t>.</w:t>
      </w:r>
    </w:p>
    <w:p w14:paraId="3A24AFB7" w14:textId="77777777" w:rsidR="00F921C6" w:rsidRPr="00F921C6" w:rsidRDefault="00C54531" w:rsidP="00053906">
      <w:pPr>
        <w:pStyle w:val="SHSch1"/>
        <w:spacing w:line="320" w:lineRule="atLeast"/>
        <w:jc w:val="left"/>
        <w:rPr>
          <w:rFonts w:ascii="Arial" w:eastAsia="Times New Roman" w:hAnsi="Arial" w:cs="Arial"/>
          <w:sz w:val="20"/>
          <w:szCs w:val="20"/>
        </w:rPr>
      </w:pPr>
      <w:bookmarkStart w:id="6" w:name="_Ref526345684"/>
      <w:r w:rsidRPr="00BA0E70">
        <w:rPr>
          <w:rFonts w:ascii="Arial" w:eastAsia="Times New Roman" w:hAnsi="Arial" w:cs="Arial"/>
          <w:sz w:val="20"/>
          <w:szCs w:val="20"/>
        </w:rPr>
        <w:t>The term “</w:t>
      </w:r>
      <w:r w:rsidRPr="00BA0E70">
        <w:rPr>
          <w:rFonts w:ascii="Arial" w:eastAsia="Times New Roman" w:hAnsi="Arial" w:cs="Arial"/>
          <w:b/>
          <w:sz w:val="20"/>
          <w:szCs w:val="20"/>
        </w:rPr>
        <w:t>Due Diligence Information</w:t>
      </w:r>
      <w:r w:rsidRPr="00BA0E70">
        <w:rPr>
          <w:rFonts w:ascii="Arial" w:eastAsia="Times New Roman" w:hAnsi="Arial" w:cs="Arial"/>
          <w:sz w:val="20"/>
          <w:szCs w:val="20"/>
        </w:rPr>
        <w:t xml:space="preserve">” </w:t>
      </w:r>
      <w:r w:rsidR="008346E9">
        <w:rPr>
          <w:rFonts w:ascii="Arial" w:eastAsia="Times New Roman" w:hAnsi="Arial" w:cs="Arial"/>
          <w:sz w:val="20"/>
          <w:szCs w:val="20"/>
        </w:rPr>
        <w:t>means</w:t>
      </w:r>
      <w:r w:rsidRPr="00BA0E70">
        <w:rPr>
          <w:rFonts w:ascii="Arial" w:eastAsia="Times New Roman" w:hAnsi="Arial" w:cs="Arial"/>
          <w:sz w:val="20"/>
          <w:szCs w:val="20"/>
        </w:rPr>
        <w:t>:</w:t>
      </w:r>
      <w:bookmarkEnd w:id="6"/>
    </w:p>
    <w:p w14:paraId="2C75D99F" w14:textId="343A036A" w:rsidR="00F921C6" w:rsidRDefault="00F921C6" w:rsidP="00053906">
      <w:pPr>
        <w:pStyle w:val="SHSch2"/>
        <w:numPr>
          <w:ilvl w:val="0"/>
          <w:numId w:val="0"/>
        </w:numPr>
        <w:spacing w:line="320" w:lineRule="atLeast"/>
        <w:ind w:left="1701"/>
        <w:jc w:val="left"/>
        <w:rPr>
          <w:rFonts w:ascii="Arial" w:hAnsi="Arial" w:cs="Arial"/>
          <w:sz w:val="20"/>
          <w:szCs w:val="20"/>
        </w:rPr>
      </w:pPr>
      <w:r w:rsidRPr="00676D30">
        <w:rPr>
          <w:rFonts w:ascii="Arial" w:eastAsia="Times New Roman" w:hAnsi="Arial" w:cs="Arial"/>
          <w:b/>
          <w:color w:val="C00000"/>
          <w:highlight w:val="lightGray"/>
          <w:lang w:val="en-NZ" w:eastAsia="en-NZ"/>
        </w:rPr>
        <w:t>[</w:t>
      </w:r>
      <w:r w:rsidRPr="00E54CAD">
        <w:rPr>
          <w:rFonts w:ascii="Arial" w:eastAsia="Times New Roman" w:hAnsi="Arial" w:cs="Arial"/>
          <w:b/>
          <w:i/>
          <w:color w:val="C00000"/>
          <w:highlight w:val="lightGray"/>
          <w:lang w:val="en-NZ" w:eastAsia="en-NZ"/>
        </w:rPr>
        <w:t>User note:</w:t>
      </w:r>
      <w:r w:rsidR="00461FCD">
        <w:rPr>
          <w:rFonts w:ascii="Arial" w:eastAsia="Times New Roman" w:hAnsi="Arial" w:cs="Arial"/>
          <w:b/>
          <w:i/>
          <w:color w:val="C00000"/>
          <w:highlight w:val="lightGray"/>
          <w:lang w:val="en-NZ" w:eastAsia="en-NZ"/>
        </w:rPr>
        <w:t xml:space="preserve">  Investors or P</w:t>
      </w:r>
      <w:r>
        <w:rPr>
          <w:rFonts w:ascii="Arial" w:eastAsia="Times New Roman" w:hAnsi="Arial" w:cs="Arial"/>
          <w:b/>
          <w:i/>
          <w:color w:val="C00000"/>
          <w:highlight w:val="lightGray"/>
          <w:lang w:val="en-NZ" w:eastAsia="en-NZ"/>
        </w:rPr>
        <w:t>urchaser</w:t>
      </w:r>
      <w:r w:rsidR="00C2649F">
        <w:rPr>
          <w:rFonts w:ascii="Arial" w:eastAsia="Times New Roman" w:hAnsi="Arial" w:cs="Arial"/>
          <w:b/>
          <w:i/>
          <w:color w:val="C00000"/>
          <w:highlight w:val="lightGray"/>
          <w:lang w:val="en-NZ" w:eastAsia="en-NZ"/>
        </w:rPr>
        <w:t>s</w:t>
      </w:r>
      <w:r>
        <w:rPr>
          <w:rFonts w:ascii="Arial" w:eastAsia="Times New Roman" w:hAnsi="Arial" w:cs="Arial"/>
          <w:b/>
          <w:i/>
          <w:color w:val="C00000"/>
          <w:highlight w:val="lightGray"/>
          <w:lang w:val="en-NZ" w:eastAsia="en-NZ"/>
        </w:rPr>
        <w:t xml:space="preserve"> may not accept </w:t>
      </w:r>
      <w:r w:rsidR="00D11F20">
        <w:rPr>
          <w:rFonts w:ascii="Arial" w:eastAsia="Times New Roman" w:hAnsi="Arial" w:cs="Arial"/>
          <w:b/>
          <w:i/>
          <w:color w:val="C00000"/>
          <w:highlight w:val="lightGray"/>
          <w:lang w:val="en-NZ" w:eastAsia="en-NZ"/>
        </w:rPr>
        <w:t xml:space="preserve">paragraph </w:t>
      </w:r>
      <w:r w:rsidR="00D11F20">
        <w:rPr>
          <w:rFonts w:ascii="Arial" w:eastAsia="Times New Roman" w:hAnsi="Arial" w:cs="Arial"/>
          <w:b/>
          <w:i/>
          <w:color w:val="C00000"/>
          <w:highlight w:val="lightGray"/>
          <w:lang w:val="en-NZ" w:eastAsia="en-NZ"/>
        </w:rPr>
        <w:fldChar w:fldCharType="begin"/>
      </w:r>
      <w:r w:rsidR="00D11F20">
        <w:rPr>
          <w:rFonts w:ascii="Arial" w:eastAsia="Times New Roman" w:hAnsi="Arial" w:cs="Arial"/>
          <w:b/>
          <w:i/>
          <w:color w:val="C00000"/>
          <w:highlight w:val="lightGray"/>
          <w:lang w:val="en-NZ" w:eastAsia="en-NZ"/>
        </w:rPr>
        <w:instrText xml:space="preserve"> REF _Ref526345684 \r \h </w:instrText>
      </w:r>
      <w:r w:rsidR="00D11F20">
        <w:rPr>
          <w:rFonts w:ascii="Arial" w:eastAsia="Times New Roman" w:hAnsi="Arial" w:cs="Arial"/>
          <w:b/>
          <w:i/>
          <w:color w:val="C00000"/>
          <w:highlight w:val="lightGray"/>
          <w:lang w:val="en-NZ" w:eastAsia="en-NZ"/>
        </w:rPr>
      </w:r>
      <w:r w:rsidR="00D11F20">
        <w:rPr>
          <w:rFonts w:ascii="Arial" w:eastAsia="Times New Roman" w:hAnsi="Arial" w:cs="Arial"/>
          <w:b/>
          <w:i/>
          <w:color w:val="C00000"/>
          <w:highlight w:val="lightGray"/>
          <w:lang w:val="en-NZ" w:eastAsia="en-NZ"/>
        </w:rPr>
        <w:fldChar w:fldCharType="separate"/>
      </w:r>
      <w:r w:rsidR="008339E0">
        <w:rPr>
          <w:rFonts w:ascii="Arial" w:eastAsia="Times New Roman" w:hAnsi="Arial" w:cs="Arial"/>
          <w:b/>
          <w:i/>
          <w:color w:val="C00000"/>
          <w:highlight w:val="lightGray"/>
          <w:lang w:val="en-NZ" w:eastAsia="en-NZ"/>
        </w:rPr>
        <w:t>6</w:t>
      </w:r>
      <w:r w:rsidR="00D11F20">
        <w:rPr>
          <w:rFonts w:ascii="Arial" w:eastAsia="Times New Roman" w:hAnsi="Arial" w:cs="Arial"/>
          <w:b/>
          <w:i/>
          <w:color w:val="C00000"/>
          <w:highlight w:val="lightGray"/>
          <w:lang w:val="en-NZ" w:eastAsia="en-NZ"/>
        </w:rPr>
        <w:fldChar w:fldCharType="end"/>
      </w:r>
      <w:r w:rsidR="00D11F20">
        <w:rPr>
          <w:rFonts w:ascii="Arial" w:eastAsia="Times New Roman" w:hAnsi="Arial" w:cs="Arial"/>
          <w:b/>
          <w:i/>
          <w:color w:val="C00000"/>
          <w:highlight w:val="lightGray"/>
          <w:lang w:val="en-NZ" w:eastAsia="en-NZ"/>
        </w:rPr>
        <w:fldChar w:fldCharType="begin"/>
      </w:r>
      <w:r w:rsidR="00D11F20">
        <w:rPr>
          <w:rFonts w:ascii="Arial" w:eastAsia="Times New Roman" w:hAnsi="Arial" w:cs="Arial"/>
          <w:b/>
          <w:i/>
          <w:color w:val="C00000"/>
          <w:highlight w:val="lightGray"/>
          <w:lang w:val="en-NZ" w:eastAsia="en-NZ"/>
        </w:rPr>
        <w:instrText xml:space="preserve"> REF _Ref526345667 \n \h </w:instrText>
      </w:r>
      <w:r w:rsidR="00D11F20">
        <w:rPr>
          <w:rFonts w:ascii="Arial" w:eastAsia="Times New Roman" w:hAnsi="Arial" w:cs="Arial"/>
          <w:b/>
          <w:i/>
          <w:color w:val="C00000"/>
          <w:highlight w:val="lightGray"/>
          <w:lang w:val="en-NZ" w:eastAsia="en-NZ"/>
        </w:rPr>
      </w:r>
      <w:r w:rsidR="00D11F20">
        <w:rPr>
          <w:rFonts w:ascii="Arial" w:eastAsia="Times New Roman" w:hAnsi="Arial" w:cs="Arial"/>
          <w:b/>
          <w:i/>
          <w:color w:val="C00000"/>
          <w:highlight w:val="lightGray"/>
          <w:lang w:val="en-NZ" w:eastAsia="en-NZ"/>
        </w:rPr>
        <w:fldChar w:fldCharType="separate"/>
      </w:r>
      <w:r w:rsidR="008339E0">
        <w:rPr>
          <w:rFonts w:ascii="Arial" w:eastAsia="Times New Roman" w:hAnsi="Arial" w:cs="Arial"/>
          <w:b/>
          <w:i/>
          <w:color w:val="C00000"/>
          <w:highlight w:val="lightGray"/>
          <w:lang w:val="en-NZ" w:eastAsia="en-NZ"/>
        </w:rPr>
        <w:t>a</w:t>
      </w:r>
      <w:r w:rsidR="00D11F20">
        <w:rPr>
          <w:rFonts w:ascii="Arial" w:eastAsia="Times New Roman" w:hAnsi="Arial" w:cs="Arial"/>
          <w:b/>
          <w:i/>
          <w:color w:val="C00000"/>
          <w:highlight w:val="lightGray"/>
          <w:lang w:val="en-NZ" w:eastAsia="en-NZ"/>
        </w:rPr>
        <w:fldChar w:fldCharType="end"/>
      </w:r>
      <w:r>
        <w:rPr>
          <w:rFonts w:ascii="Arial" w:eastAsia="Times New Roman" w:hAnsi="Arial" w:cs="Arial"/>
          <w:b/>
          <w:i/>
          <w:color w:val="C00000"/>
          <w:highlight w:val="lightGray"/>
          <w:lang w:val="en-NZ" w:eastAsia="en-NZ"/>
        </w:rPr>
        <w:t xml:space="preserve"> below as it is hard to define what documentation </w:t>
      </w:r>
      <w:r w:rsidR="00D11F20">
        <w:rPr>
          <w:rFonts w:ascii="Arial" w:eastAsia="Times New Roman" w:hAnsi="Arial" w:cs="Arial"/>
          <w:b/>
          <w:i/>
          <w:color w:val="C00000"/>
          <w:highlight w:val="lightGray"/>
          <w:lang w:val="en-NZ" w:eastAsia="en-NZ"/>
        </w:rPr>
        <w:t xml:space="preserve">the paragraph </w:t>
      </w:r>
      <w:r>
        <w:rPr>
          <w:rFonts w:ascii="Arial" w:eastAsia="Times New Roman" w:hAnsi="Arial" w:cs="Arial"/>
          <w:b/>
          <w:i/>
          <w:color w:val="C00000"/>
          <w:highlight w:val="lightGray"/>
          <w:lang w:val="en-NZ" w:eastAsia="en-NZ"/>
        </w:rPr>
        <w:t xml:space="preserve">covers and technically could cover all forms of communication, such as email.  </w:t>
      </w:r>
      <w:proofErr w:type="gramStart"/>
      <w:r>
        <w:rPr>
          <w:rFonts w:ascii="Arial" w:eastAsia="Times New Roman" w:hAnsi="Arial" w:cs="Arial"/>
          <w:b/>
          <w:i/>
          <w:color w:val="C00000"/>
          <w:highlight w:val="lightGray"/>
          <w:lang w:val="en-NZ" w:eastAsia="en-NZ"/>
        </w:rPr>
        <w:t>Therefore</w:t>
      </w:r>
      <w:proofErr w:type="gramEnd"/>
      <w:r>
        <w:rPr>
          <w:rFonts w:ascii="Arial" w:eastAsia="Times New Roman" w:hAnsi="Arial" w:cs="Arial"/>
          <w:b/>
          <w:i/>
          <w:color w:val="C00000"/>
          <w:highlight w:val="lightGray"/>
          <w:lang w:val="en-NZ" w:eastAsia="en-NZ"/>
        </w:rPr>
        <w:t xml:space="preserve"> it is more like</w:t>
      </w:r>
      <w:r w:rsidR="00326A25">
        <w:rPr>
          <w:rFonts w:ascii="Arial" w:eastAsia="Times New Roman" w:hAnsi="Arial" w:cs="Arial"/>
          <w:b/>
          <w:i/>
          <w:color w:val="C00000"/>
          <w:highlight w:val="lightGray"/>
          <w:lang w:val="en-NZ" w:eastAsia="en-NZ"/>
        </w:rPr>
        <w:t>ly</w:t>
      </w:r>
      <w:r>
        <w:rPr>
          <w:rFonts w:ascii="Arial" w:eastAsia="Times New Roman" w:hAnsi="Arial" w:cs="Arial"/>
          <w:b/>
          <w:i/>
          <w:color w:val="C00000"/>
          <w:highlight w:val="lightGray"/>
          <w:lang w:val="en-NZ" w:eastAsia="en-NZ"/>
        </w:rPr>
        <w:t xml:space="preserve"> that only </w:t>
      </w:r>
      <w:r w:rsidR="00D11F20">
        <w:rPr>
          <w:rFonts w:ascii="Arial" w:eastAsia="Times New Roman" w:hAnsi="Arial" w:cs="Arial"/>
          <w:b/>
          <w:i/>
          <w:color w:val="C00000"/>
          <w:highlight w:val="lightGray"/>
          <w:lang w:val="en-NZ" w:eastAsia="en-NZ"/>
        </w:rPr>
        <w:t xml:space="preserve">paragraph </w:t>
      </w:r>
      <w:r w:rsidR="00D11F20" w:rsidRPr="00C2649F">
        <w:rPr>
          <w:rFonts w:ascii="Arial" w:eastAsia="Times New Roman" w:hAnsi="Arial" w:cs="Arial"/>
          <w:b/>
          <w:i/>
          <w:color w:val="C00000"/>
          <w:highlight w:val="lightGray"/>
          <w:lang w:val="en-NZ" w:eastAsia="en-NZ"/>
        </w:rPr>
        <w:fldChar w:fldCharType="begin"/>
      </w:r>
      <w:r w:rsidR="00D11F20" w:rsidRPr="00C2649F">
        <w:rPr>
          <w:rFonts w:ascii="Arial" w:eastAsia="Times New Roman" w:hAnsi="Arial" w:cs="Arial"/>
          <w:b/>
          <w:i/>
          <w:color w:val="C00000"/>
          <w:highlight w:val="lightGray"/>
          <w:lang w:val="en-NZ" w:eastAsia="en-NZ"/>
        </w:rPr>
        <w:instrText xml:space="preserve"> REF _Ref526345684 \r \h </w:instrText>
      </w:r>
      <w:r w:rsidR="00C2649F" w:rsidRPr="00C2649F">
        <w:rPr>
          <w:rFonts w:ascii="Arial" w:eastAsia="Times New Roman" w:hAnsi="Arial" w:cs="Arial"/>
          <w:b/>
          <w:i/>
          <w:color w:val="C00000"/>
          <w:highlight w:val="lightGray"/>
          <w:lang w:val="en-NZ" w:eastAsia="en-NZ"/>
        </w:rPr>
        <w:instrText xml:space="preserve"> \* MERGEFORMAT </w:instrText>
      </w:r>
      <w:r w:rsidR="00D11F20" w:rsidRPr="00C2649F">
        <w:rPr>
          <w:rFonts w:ascii="Arial" w:eastAsia="Times New Roman" w:hAnsi="Arial" w:cs="Arial"/>
          <w:b/>
          <w:i/>
          <w:color w:val="C00000"/>
          <w:highlight w:val="lightGray"/>
          <w:lang w:val="en-NZ" w:eastAsia="en-NZ"/>
        </w:rPr>
      </w:r>
      <w:r w:rsidR="00D11F20" w:rsidRPr="00C2649F">
        <w:rPr>
          <w:rFonts w:ascii="Arial" w:eastAsia="Times New Roman" w:hAnsi="Arial" w:cs="Arial"/>
          <w:b/>
          <w:i/>
          <w:color w:val="C00000"/>
          <w:highlight w:val="lightGray"/>
          <w:lang w:val="en-NZ" w:eastAsia="en-NZ"/>
        </w:rPr>
        <w:fldChar w:fldCharType="separate"/>
      </w:r>
      <w:r w:rsidR="008339E0">
        <w:rPr>
          <w:rFonts w:ascii="Arial" w:eastAsia="Times New Roman" w:hAnsi="Arial" w:cs="Arial"/>
          <w:b/>
          <w:i/>
          <w:color w:val="C00000"/>
          <w:highlight w:val="lightGray"/>
          <w:lang w:val="en-NZ" w:eastAsia="en-NZ"/>
        </w:rPr>
        <w:t>6</w:t>
      </w:r>
      <w:r w:rsidR="00D11F20" w:rsidRPr="00C2649F">
        <w:rPr>
          <w:rFonts w:ascii="Arial" w:eastAsia="Times New Roman" w:hAnsi="Arial" w:cs="Arial"/>
          <w:b/>
          <w:i/>
          <w:color w:val="C00000"/>
          <w:highlight w:val="lightGray"/>
          <w:lang w:val="en-NZ" w:eastAsia="en-NZ"/>
        </w:rPr>
        <w:fldChar w:fldCharType="end"/>
      </w:r>
      <w:r w:rsidR="00C2649F" w:rsidRPr="00C2649F">
        <w:rPr>
          <w:rFonts w:ascii="Arial" w:eastAsia="Times New Roman" w:hAnsi="Arial" w:cs="Arial"/>
          <w:b/>
          <w:i/>
          <w:color w:val="C00000"/>
          <w:highlight w:val="lightGray"/>
          <w:lang w:val="en-NZ" w:eastAsia="en-NZ"/>
        </w:rPr>
        <w:t>b</w:t>
      </w:r>
      <w:r>
        <w:rPr>
          <w:rFonts w:ascii="Arial" w:eastAsia="Times New Roman" w:hAnsi="Arial" w:cs="Arial"/>
          <w:b/>
          <w:i/>
          <w:color w:val="C00000"/>
          <w:highlight w:val="lightGray"/>
          <w:lang w:val="en-NZ" w:eastAsia="en-NZ"/>
        </w:rPr>
        <w:t xml:space="preserve"> will be </w:t>
      </w:r>
      <w:r w:rsidR="00D11F20">
        <w:rPr>
          <w:rFonts w:ascii="Arial" w:eastAsia="Times New Roman" w:hAnsi="Arial" w:cs="Arial"/>
          <w:b/>
          <w:i/>
          <w:color w:val="C00000"/>
          <w:highlight w:val="lightGray"/>
          <w:lang w:val="en-NZ" w:eastAsia="en-NZ"/>
        </w:rPr>
        <w:t>accepted</w:t>
      </w:r>
      <w:r w:rsidRPr="00326A25">
        <w:rPr>
          <w:rFonts w:ascii="Arial" w:eastAsia="Times New Roman" w:hAnsi="Arial" w:cs="Arial"/>
          <w:b/>
          <w:color w:val="C00000"/>
          <w:highlight w:val="lightGray"/>
          <w:lang w:val="en-NZ" w:eastAsia="en-NZ"/>
        </w:rPr>
        <w:t>.]</w:t>
      </w:r>
    </w:p>
    <w:p w14:paraId="402A6FF2" w14:textId="77777777" w:rsidR="00FF205A" w:rsidRPr="00BA0E70" w:rsidRDefault="00C54531" w:rsidP="00053906">
      <w:pPr>
        <w:pStyle w:val="SHSch2"/>
        <w:jc w:val="left"/>
        <w:rPr>
          <w:rFonts w:ascii="Arial" w:hAnsi="Arial" w:cs="Arial"/>
          <w:sz w:val="20"/>
          <w:szCs w:val="20"/>
        </w:rPr>
      </w:pPr>
      <w:bookmarkStart w:id="7" w:name="_Ref526345667"/>
      <w:r w:rsidRPr="00BA0E70">
        <w:rPr>
          <w:rFonts w:ascii="Arial" w:hAnsi="Arial" w:cs="Arial"/>
          <w:sz w:val="20"/>
          <w:szCs w:val="20"/>
        </w:rPr>
        <w:t xml:space="preserve">the documents disclosed or made available by or on behalf of the Company to any of the </w:t>
      </w:r>
      <w:r w:rsidR="00E54CAD">
        <w:rPr>
          <w:rFonts w:ascii="Arial" w:hAnsi="Arial" w:cs="Arial"/>
          <w:sz w:val="20"/>
          <w:szCs w:val="20"/>
        </w:rPr>
        <w:t>[</w:t>
      </w:r>
      <w:r w:rsidR="00461FCD">
        <w:rPr>
          <w:rFonts w:ascii="Arial" w:hAnsi="Arial" w:cs="Arial"/>
          <w:i/>
          <w:sz w:val="20"/>
          <w:szCs w:val="20"/>
        </w:rPr>
        <w:t>Investor[s]/Purchaser</w:t>
      </w:r>
      <w:r w:rsidR="00E54CAD">
        <w:rPr>
          <w:rFonts w:ascii="Arial" w:hAnsi="Arial" w:cs="Arial"/>
          <w:sz w:val="20"/>
          <w:szCs w:val="20"/>
        </w:rPr>
        <w:t>]</w:t>
      </w:r>
      <w:r w:rsidR="00E54CAD">
        <w:rPr>
          <w:rFonts w:ascii="Arial" w:hAnsi="Arial" w:cs="Arial"/>
          <w:i/>
          <w:sz w:val="20"/>
          <w:szCs w:val="20"/>
        </w:rPr>
        <w:t xml:space="preserve"> </w:t>
      </w:r>
      <w:r w:rsidRPr="00BA0E70">
        <w:rPr>
          <w:rFonts w:ascii="Arial" w:hAnsi="Arial" w:cs="Arial"/>
          <w:sz w:val="20"/>
          <w:szCs w:val="20"/>
        </w:rPr>
        <w:t xml:space="preserve">or any of </w:t>
      </w:r>
      <w:r w:rsidR="00E54CAD">
        <w:rPr>
          <w:rFonts w:ascii="Arial" w:hAnsi="Arial" w:cs="Arial"/>
          <w:sz w:val="20"/>
          <w:szCs w:val="20"/>
        </w:rPr>
        <w:t>their</w:t>
      </w:r>
      <w:r w:rsidRPr="00BA0E70">
        <w:rPr>
          <w:rFonts w:ascii="Arial" w:hAnsi="Arial" w:cs="Arial"/>
          <w:sz w:val="20"/>
          <w:szCs w:val="20"/>
        </w:rPr>
        <w:t xml:space="preserve"> agents, employees or professional advisors; and</w:t>
      </w:r>
      <w:bookmarkEnd w:id="7"/>
    </w:p>
    <w:p w14:paraId="37155FD2" w14:textId="77777777" w:rsidR="00E54CAD" w:rsidRDefault="00E54CAD" w:rsidP="00053906">
      <w:pPr>
        <w:pStyle w:val="SHSch2"/>
        <w:numPr>
          <w:ilvl w:val="0"/>
          <w:numId w:val="0"/>
        </w:numPr>
        <w:spacing w:line="320" w:lineRule="atLeast"/>
        <w:ind w:left="1701"/>
        <w:jc w:val="left"/>
        <w:rPr>
          <w:rFonts w:ascii="Arial" w:hAnsi="Arial" w:cs="Arial"/>
          <w:sz w:val="20"/>
          <w:szCs w:val="20"/>
        </w:rPr>
      </w:pPr>
      <w:r w:rsidRPr="00676D30">
        <w:rPr>
          <w:rFonts w:ascii="Arial" w:eastAsia="Times New Roman" w:hAnsi="Arial" w:cs="Arial"/>
          <w:b/>
          <w:color w:val="C00000"/>
          <w:highlight w:val="lightGray"/>
          <w:lang w:val="en-NZ" w:eastAsia="en-NZ"/>
        </w:rPr>
        <w:t>[</w:t>
      </w:r>
      <w:r w:rsidRPr="00E54CAD">
        <w:rPr>
          <w:rFonts w:ascii="Arial" w:eastAsia="Times New Roman" w:hAnsi="Arial" w:cs="Arial"/>
          <w:b/>
          <w:i/>
          <w:color w:val="C00000"/>
          <w:highlight w:val="lightGray"/>
          <w:lang w:val="en-NZ" w:eastAsia="en-NZ"/>
        </w:rPr>
        <w:t xml:space="preserve">User note: </w:t>
      </w:r>
      <w:r>
        <w:rPr>
          <w:rFonts w:ascii="Arial" w:eastAsia="Times New Roman" w:hAnsi="Arial" w:cs="Arial"/>
          <w:b/>
          <w:i/>
          <w:color w:val="C00000"/>
          <w:highlight w:val="lightGray"/>
          <w:lang w:val="en-NZ" w:eastAsia="en-NZ"/>
        </w:rPr>
        <w:t xml:space="preserve"> Insert below the URL of the electronic data room provided to the </w:t>
      </w:r>
      <w:r w:rsidR="00461FCD">
        <w:rPr>
          <w:rFonts w:ascii="Arial" w:eastAsia="Times New Roman" w:hAnsi="Arial" w:cs="Arial"/>
          <w:b/>
          <w:i/>
          <w:color w:val="C00000"/>
          <w:highlight w:val="lightGray"/>
          <w:lang w:val="en-NZ" w:eastAsia="en-NZ"/>
        </w:rPr>
        <w:t>I</w:t>
      </w:r>
      <w:r>
        <w:rPr>
          <w:rFonts w:ascii="Arial" w:eastAsia="Times New Roman" w:hAnsi="Arial" w:cs="Arial"/>
          <w:b/>
          <w:i/>
          <w:color w:val="C00000"/>
          <w:highlight w:val="lightGray"/>
          <w:lang w:val="en-NZ" w:eastAsia="en-NZ"/>
        </w:rPr>
        <w:t xml:space="preserve">nvestors or </w:t>
      </w:r>
      <w:r w:rsidR="00461FCD">
        <w:rPr>
          <w:rFonts w:ascii="Arial" w:eastAsia="Times New Roman" w:hAnsi="Arial" w:cs="Arial"/>
          <w:b/>
          <w:i/>
          <w:color w:val="C00000"/>
          <w:highlight w:val="lightGray"/>
          <w:lang w:val="en-NZ" w:eastAsia="en-NZ"/>
        </w:rPr>
        <w:t>P</w:t>
      </w:r>
      <w:r w:rsidR="005A71E0">
        <w:rPr>
          <w:rFonts w:ascii="Arial" w:eastAsia="Times New Roman" w:hAnsi="Arial" w:cs="Arial"/>
          <w:b/>
          <w:i/>
          <w:color w:val="C00000"/>
          <w:highlight w:val="lightGray"/>
          <w:lang w:val="en-NZ" w:eastAsia="en-NZ"/>
        </w:rPr>
        <w:t xml:space="preserve">urchaser </w:t>
      </w:r>
      <w:r>
        <w:rPr>
          <w:rFonts w:ascii="Arial" w:eastAsia="Times New Roman" w:hAnsi="Arial" w:cs="Arial"/>
          <w:b/>
          <w:i/>
          <w:color w:val="C00000"/>
          <w:highlight w:val="lightGray"/>
          <w:lang w:val="en-NZ" w:eastAsia="en-NZ"/>
        </w:rPr>
        <w:t>as part of their due diligence.</w:t>
      </w:r>
      <w:r w:rsidR="00F921C6">
        <w:rPr>
          <w:rFonts w:ascii="Arial" w:eastAsia="Times New Roman" w:hAnsi="Arial" w:cs="Arial"/>
          <w:b/>
          <w:i/>
          <w:color w:val="C00000"/>
          <w:highlight w:val="lightGray"/>
          <w:lang w:val="en-NZ" w:eastAsia="en-NZ"/>
        </w:rPr>
        <w:t xml:space="preserve">  It is important that all documentation disclosed during the due diligence process </w:t>
      </w:r>
      <w:r w:rsidR="00D11F20">
        <w:rPr>
          <w:rFonts w:ascii="Arial" w:eastAsia="Times New Roman" w:hAnsi="Arial" w:cs="Arial"/>
          <w:b/>
          <w:i/>
          <w:color w:val="C00000"/>
          <w:highlight w:val="lightGray"/>
          <w:lang w:val="en-NZ" w:eastAsia="en-NZ"/>
        </w:rPr>
        <w:t xml:space="preserve">is </w:t>
      </w:r>
      <w:r w:rsidR="00F921C6">
        <w:rPr>
          <w:rFonts w:ascii="Arial" w:eastAsia="Times New Roman" w:hAnsi="Arial" w:cs="Arial"/>
          <w:b/>
          <w:i/>
          <w:color w:val="C00000"/>
          <w:highlight w:val="lightGray"/>
          <w:lang w:val="en-NZ" w:eastAsia="en-NZ"/>
        </w:rPr>
        <w:t xml:space="preserve">added to the </w:t>
      </w:r>
      <w:proofErr w:type="spellStart"/>
      <w:r w:rsidR="00F921C6">
        <w:rPr>
          <w:rFonts w:ascii="Arial" w:eastAsia="Times New Roman" w:hAnsi="Arial" w:cs="Arial"/>
          <w:b/>
          <w:i/>
          <w:color w:val="C00000"/>
          <w:highlight w:val="lightGray"/>
          <w:lang w:val="en-NZ" w:eastAsia="en-NZ"/>
        </w:rPr>
        <w:t>datasite</w:t>
      </w:r>
      <w:proofErr w:type="spellEnd"/>
      <w:r w:rsidR="00F921C6">
        <w:rPr>
          <w:rFonts w:ascii="Arial" w:eastAsia="Times New Roman" w:hAnsi="Arial" w:cs="Arial"/>
          <w:b/>
          <w:i/>
          <w:color w:val="C00000"/>
          <w:highlight w:val="lightGray"/>
          <w:lang w:val="en-NZ" w:eastAsia="en-NZ"/>
        </w:rPr>
        <w:t xml:space="preserve"> and a schedule of these documents is retained.</w:t>
      </w:r>
      <w:r>
        <w:rPr>
          <w:rFonts w:ascii="Arial" w:eastAsia="Times New Roman" w:hAnsi="Arial" w:cs="Arial"/>
          <w:b/>
          <w:color w:val="C00000"/>
          <w:highlight w:val="lightGray"/>
          <w:lang w:val="en-NZ" w:eastAsia="en-NZ"/>
        </w:rPr>
        <w:t>]</w:t>
      </w:r>
    </w:p>
    <w:p w14:paraId="4A09CB03" w14:textId="77777777" w:rsidR="00FF205A" w:rsidRPr="00BA0E70" w:rsidRDefault="00A54E1C" w:rsidP="00053906">
      <w:pPr>
        <w:pStyle w:val="SHSch2"/>
        <w:spacing w:line="320" w:lineRule="atLeast"/>
        <w:jc w:val="left"/>
        <w:rPr>
          <w:rFonts w:ascii="Arial" w:hAnsi="Arial" w:cs="Arial"/>
          <w:sz w:val="20"/>
          <w:szCs w:val="20"/>
        </w:rPr>
      </w:pPr>
      <w:r w:rsidRPr="00BA0E70">
        <w:rPr>
          <w:rFonts w:ascii="Arial" w:hAnsi="Arial" w:cs="Arial"/>
          <w:sz w:val="20"/>
          <w:szCs w:val="20"/>
        </w:rPr>
        <w:t>the documents</w:t>
      </w:r>
      <w:r w:rsidR="00C54531" w:rsidRPr="00BA0E70">
        <w:rPr>
          <w:rFonts w:ascii="Arial" w:hAnsi="Arial" w:cs="Arial"/>
          <w:sz w:val="20"/>
          <w:szCs w:val="20"/>
        </w:rPr>
        <w:t xml:space="preserve"> </w:t>
      </w:r>
      <w:r w:rsidR="006F5AF7" w:rsidRPr="00BA0E70">
        <w:rPr>
          <w:rFonts w:ascii="Arial" w:hAnsi="Arial" w:cs="Arial"/>
          <w:sz w:val="20"/>
          <w:szCs w:val="20"/>
        </w:rPr>
        <w:t xml:space="preserve">(and their contents) </w:t>
      </w:r>
      <w:r w:rsidRPr="00BA0E70">
        <w:rPr>
          <w:rFonts w:ascii="Arial" w:hAnsi="Arial" w:cs="Arial"/>
          <w:sz w:val="20"/>
          <w:szCs w:val="20"/>
        </w:rPr>
        <w:t xml:space="preserve">located </w:t>
      </w:r>
      <w:r w:rsidR="00C54531" w:rsidRPr="00BA0E70">
        <w:rPr>
          <w:rFonts w:ascii="Arial" w:hAnsi="Arial" w:cs="Arial"/>
          <w:sz w:val="20"/>
          <w:szCs w:val="20"/>
        </w:rPr>
        <w:t xml:space="preserve">at </w:t>
      </w:r>
      <w:r w:rsidR="006F5AF7" w:rsidRPr="00BA0E70">
        <w:rPr>
          <w:rFonts w:ascii="Arial" w:hAnsi="Arial" w:cs="Arial"/>
          <w:sz w:val="20"/>
          <w:szCs w:val="20"/>
        </w:rPr>
        <w:t>[</w:t>
      </w:r>
      <w:r w:rsidR="00BA0E70" w:rsidRPr="00BA0E70">
        <w:rPr>
          <w:rFonts w:ascii="Arial" w:hAnsi="Arial" w:cs="Arial"/>
          <w:i/>
          <w:sz w:val="20"/>
          <w:szCs w:val="20"/>
        </w:rPr>
        <w:t>insert link</w:t>
      </w:r>
      <w:r w:rsidR="006F5AF7" w:rsidRPr="00BA0E70">
        <w:rPr>
          <w:rFonts w:ascii="Arial" w:hAnsi="Arial" w:cs="Arial"/>
          <w:i/>
          <w:sz w:val="20"/>
          <w:szCs w:val="20"/>
        </w:rPr>
        <w:t xml:space="preserve"> to </w:t>
      </w:r>
      <w:proofErr w:type="spellStart"/>
      <w:r w:rsidR="006F5AF7" w:rsidRPr="00BA0E70">
        <w:rPr>
          <w:rFonts w:ascii="Arial" w:hAnsi="Arial" w:cs="Arial"/>
          <w:i/>
          <w:sz w:val="20"/>
          <w:szCs w:val="20"/>
        </w:rPr>
        <w:t>datasite</w:t>
      </w:r>
      <w:proofErr w:type="spellEnd"/>
      <w:r w:rsidR="006F5AF7" w:rsidRPr="00BA0E70">
        <w:rPr>
          <w:rFonts w:ascii="Arial" w:hAnsi="Arial" w:cs="Arial"/>
          <w:sz w:val="20"/>
          <w:szCs w:val="20"/>
        </w:rPr>
        <w:t>]</w:t>
      </w:r>
      <w:r w:rsidR="00BA0E70" w:rsidRPr="00BA0E70">
        <w:rPr>
          <w:rFonts w:ascii="Arial" w:hAnsi="Arial" w:cs="Arial"/>
          <w:sz w:val="20"/>
          <w:szCs w:val="20"/>
        </w:rPr>
        <w:t xml:space="preserve"> </w:t>
      </w:r>
      <w:r w:rsidR="00E54CAD">
        <w:rPr>
          <w:rFonts w:ascii="Arial" w:hAnsi="Arial" w:cs="Arial"/>
          <w:sz w:val="20"/>
          <w:szCs w:val="20"/>
        </w:rPr>
        <w:t>as at the date of this Disclosure Letter.</w:t>
      </w:r>
      <w:r w:rsidR="00C54531" w:rsidRPr="00BA0E70">
        <w:rPr>
          <w:rFonts w:ascii="Arial" w:hAnsi="Arial" w:cs="Arial"/>
          <w:sz w:val="20"/>
          <w:szCs w:val="20"/>
        </w:rPr>
        <w:t xml:space="preserve"> </w:t>
      </w:r>
    </w:p>
    <w:p w14:paraId="74BE161E" w14:textId="77777777" w:rsidR="00FF205A" w:rsidRPr="00BA0E7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References in this </w:t>
      </w:r>
      <w:r w:rsidR="00BA0E70">
        <w:rPr>
          <w:rFonts w:ascii="Arial" w:hAnsi="Arial" w:cs="Arial"/>
          <w:sz w:val="20"/>
          <w:szCs w:val="20"/>
        </w:rPr>
        <w:t>Disclosure Letter</w:t>
      </w:r>
      <w:r w:rsidR="00E47762">
        <w:rPr>
          <w:rFonts w:ascii="Arial" w:hAnsi="Arial" w:cs="Arial"/>
          <w:sz w:val="20"/>
          <w:szCs w:val="20"/>
        </w:rPr>
        <w:t xml:space="preserve"> and its schedule</w:t>
      </w:r>
      <w:r w:rsidRPr="00BA0E70">
        <w:rPr>
          <w:rFonts w:ascii="Arial" w:hAnsi="Arial" w:cs="Arial"/>
          <w:sz w:val="20"/>
          <w:szCs w:val="20"/>
        </w:rPr>
        <w:t xml:space="preserve"> to </w:t>
      </w:r>
      <w:r w:rsidRPr="004D136E">
        <w:rPr>
          <w:rFonts w:ascii="Arial" w:hAnsi="Arial" w:cs="Arial"/>
          <w:sz w:val="20"/>
          <w:szCs w:val="20"/>
        </w:rPr>
        <w:t>paragraph</w:t>
      </w:r>
      <w:r w:rsidR="004D136E" w:rsidRPr="004D136E">
        <w:rPr>
          <w:rFonts w:ascii="Arial" w:hAnsi="Arial" w:cs="Arial"/>
          <w:sz w:val="20"/>
          <w:szCs w:val="20"/>
        </w:rPr>
        <w:t xml:space="preserve"> or </w:t>
      </w:r>
      <w:r w:rsidR="00353ED3" w:rsidRPr="004D136E">
        <w:rPr>
          <w:rFonts w:ascii="Arial" w:hAnsi="Arial" w:cs="Arial"/>
          <w:sz w:val="20"/>
          <w:szCs w:val="20"/>
        </w:rPr>
        <w:t>clause</w:t>
      </w:r>
      <w:r w:rsidRPr="00BA0E70">
        <w:rPr>
          <w:rFonts w:ascii="Arial" w:hAnsi="Arial" w:cs="Arial"/>
          <w:sz w:val="20"/>
          <w:szCs w:val="20"/>
        </w:rPr>
        <w:t xml:space="preserve"> headings and numbers </w:t>
      </w:r>
      <w:r w:rsidR="005021C0" w:rsidRPr="00676D30">
        <w:rPr>
          <w:rFonts w:ascii="Arial" w:eastAsia="Times New Roman" w:hAnsi="Arial" w:cs="Arial"/>
          <w:b/>
          <w:color w:val="C00000"/>
          <w:highlight w:val="lightGray"/>
          <w:lang w:val="en-NZ" w:eastAsia="en-NZ"/>
        </w:rPr>
        <w:t>[</w:t>
      </w:r>
      <w:r w:rsidR="005021C0" w:rsidRPr="00E54CAD">
        <w:rPr>
          <w:rFonts w:ascii="Arial" w:eastAsia="Times New Roman" w:hAnsi="Arial" w:cs="Arial"/>
          <w:b/>
          <w:i/>
          <w:color w:val="C00000"/>
          <w:highlight w:val="lightGray"/>
          <w:lang w:val="en-NZ" w:eastAsia="en-NZ"/>
        </w:rPr>
        <w:t xml:space="preserve">User note: </w:t>
      </w:r>
      <w:r w:rsidR="005021C0">
        <w:rPr>
          <w:rFonts w:ascii="Arial" w:eastAsia="Times New Roman" w:hAnsi="Arial" w:cs="Arial"/>
          <w:b/>
          <w:i/>
          <w:color w:val="C00000"/>
          <w:highlight w:val="lightGray"/>
          <w:lang w:val="en-NZ" w:eastAsia="en-NZ"/>
        </w:rPr>
        <w:t xml:space="preserve"> </w:t>
      </w:r>
      <w:r w:rsidR="005021C0" w:rsidRPr="005021C0">
        <w:rPr>
          <w:rFonts w:ascii="Arial" w:eastAsia="Times New Roman" w:hAnsi="Arial" w:cs="Arial"/>
          <w:b/>
          <w:i/>
          <w:color w:val="C00000"/>
          <w:highlight w:val="lightGray"/>
          <w:lang w:val="en-NZ" w:eastAsia="en-NZ"/>
        </w:rPr>
        <w:t xml:space="preserve">Warranties are typically set out in a schedule to the </w:t>
      </w:r>
      <w:r w:rsidR="00916332">
        <w:rPr>
          <w:rFonts w:ascii="Arial" w:eastAsia="Times New Roman" w:hAnsi="Arial" w:cs="Arial"/>
          <w:b/>
          <w:i/>
          <w:color w:val="C00000"/>
          <w:highlight w:val="lightGray"/>
          <w:lang w:val="en-NZ" w:eastAsia="en-NZ"/>
        </w:rPr>
        <w:t>Agreement</w:t>
      </w:r>
      <w:r w:rsidR="005021C0" w:rsidRPr="005021C0">
        <w:rPr>
          <w:rFonts w:ascii="Arial" w:eastAsia="Times New Roman" w:hAnsi="Arial" w:cs="Arial"/>
          <w:b/>
          <w:i/>
          <w:color w:val="C00000"/>
          <w:highlight w:val="lightGray"/>
          <w:lang w:val="en-NZ" w:eastAsia="en-NZ"/>
        </w:rPr>
        <w:t>.  If that is the case</w:t>
      </w:r>
      <w:r w:rsidR="00884A05">
        <w:rPr>
          <w:rFonts w:ascii="Arial" w:eastAsia="Times New Roman" w:hAnsi="Arial" w:cs="Arial"/>
          <w:b/>
          <w:i/>
          <w:color w:val="C00000"/>
          <w:highlight w:val="lightGray"/>
          <w:lang w:val="en-NZ" w:eastAsia="en-NZ"/>
        </w:rPr>
        <w:t xml:space="preserve"> here</w:t>
      </w:r>
      <w:r w:rsidR="005021C0" w:rsidRPr="005021C0">
        <w:rPr>
          <w:rFonts w:ascii="Arial" w:eastAsia="Times New Roman" w:hAnsi="Arial" w:cs="Arial"/>
          <w:b/>
          <w:i/>
          <w:color w:val="C00000"/>
          <w:highlight w:val="lightGray"/>
          <w:lang w:val="en-NZ" w:eastAsia="en-NZ"/>
        </w:rPr>
        <w:t xml:space="preserve">, insert the relevant schedule </w:t>
      </w:r>
      <w:r w:rsidR="00A76C0D">
        <w:rPr>
          <w:rFonts w:ascii="Arial" w:eastAsia="Times New Roman" w:hAnsi="Arial" w:cs="Arial"/>
          <w:b/>
          <w:i/>
          <w:color w:val="C00000"/>
          <w:highlight w:val="lightGray"/>
          <w:lang w:val="en-NZ" w:eastAsia="en-NZ"/>
        </w:rPr>
        <w:t>number.  I</w:t>
      </w:r>
      <w:r w:rsidR="005021C0" w:rsidRPr="005021C0">
        <w:rPr>
          <w:rFonts w:ascii="Arial" w:eastAsia="Times New Roman" w:hAnsi="Arial" w:cs="Arial"/>
          <w:b/>
          <w:i/>
          <w:color w:val="C00000"/>
          <w:highlight w:val="lightGray"/>
          <w:lang w:val="en-NZ" w:eastAsia="en-NZ"/>
        </w:rPr>
        <w:t xml:space="preserve">f not, remove the following </w:t>
      </w:r>
      <w:r w:rsidR="005021C0">
        <w:rPr>
          <w:rFonts w:ascii="Arial" w:eastAsia="Times New Roman" w:hAnsi="Arial" w:cs="Arial"/>
          <w:b/>
          <w:i/>
          <w:color w:val="C00000"/>
          <w:highlight w:val="lightGray"/>
          <w:lang w:val="en-NZ" w:eastAsia="en-NZ"/>
        </w:rPr>
        <w:t xml:space="preserve">square-bracketed </w:t>
      </w:r>
      <w:r w:rsidR="005021C0" w:rsidRPr="005021C0">
        <w:rPr>
          <w:rFonts w:ascii="Arial" w:eastAsia="Times New Roman" w:hAnsi="Arial" w:cs="Arial"/>
          <w:b/>
          <w:i/>
          <w:color w:val="C00000"/>
          <w:highlight w:val="lightGray"/>
          <w:lang w:val="en-NZ" w:eastAsia="en-NZ"/>
        </w:rPr>
        <w:t>option</w:t>
      </w:r>
      <w:r w:rsidR="00326A25">
        <w:rPr>
          <w:rFonts w:ascii="Arial" w:eastAsia="Times New Roman" w:hAnsi="Arial" w:cs="Arial"/>
          <w:b/>
          <w:i/>
          <w:color w:val="C00000"/>
          <w:highlight w:val="lightGray"/>
          <w:lang w:val="en-NZ" w:eastAsia="en-NZ"/>
        </w:rPr>
        <w:t xml:space="preserve"> throughout this paragraph</w:t>
      </w:r>
      <w:r w:rsidR="005021C0" w:rsidRPr="005021C0">
        <w:rPr>
          <w:rFonts w:ascii="Arial" w:eastAsia="Times New Roman" w:hAnsi="Arial" w:cs="Arial"/>
          <w:b/>
          <w:i/>
          <w:color w:val="C00000"/>
          <w:highlight w:val="lightGray"/>
          <w:lang w:val="en-NZ" w:eastAsia="en-NZ"/>
        </w:rPr>
        <w:t>.</w:t>
      </w:r>
      <w:r w:rsidR="005021C0" w:rsidRPr="005021C0">
        <w:rPr>
          <w:rFonts w:ascii="Arial" w:eastAsia="Times New Roman" w:hAnsi="Arial" w:cs="Arial"/>
          <w:b/>
          <w:color w:val="C00000"/>
          <w:highlight w:val="lightGray"/>
          <w:lang w:val="en-NZ" w:eastAsia="en-NZ"/>
        </w:rPr>
        <w:t>]</w:t>
      </w:r>
      <w:r w:rsidR="005021C0">
        <w:rPr>
          <w:rFonts w:ascii="Arial" w:hAnsi="Arial" w:cs="Arial"/>
          <w:sz w:val="20"/>
          <w:szCs w:val="20"/>
        </w:rPr>
        <w:t xml:space="preserve"> </w:t>
      </w:r>
      <w:r w:rsidR="00E47762" w:rsidRPr="00F921C6">
        <w:rPr>
          <w:rFonts w:ascii="Arial" w:hAnsi="Arial" w:cs="Arial"/>
          <w:sz w:val="20"/>
          <w:szCs w:val="20"/>
        </w:rPr>
        <w:t xml:space="preserve">of </w:t>
      </w:r>
      <w:r w:rsidR="00353ED3">
        <w:rPr>
          <w:rFonts w:ascii="Arial" w:hAnsi="Arial" w:cs="Arial"/>
          <w:sz w:val="20"/>
          <w:szCs w:val="20"/>
        </w:rPr>
        <w:t>[</w:t>
      </w:r>
      <w:r w:rsidR="005062D5" w:rsidRPr="00353ED3">
        <w:rPr>
          <w:rFonts w:ascii="Arial" w:hAnsi="Arial" w:cs="Arial"/>
          <w:i/>
          <w:sz w:val="20"/>
          <w:szCs w:val="20"/>
        </w:rPr>
        <w:t>schedule</w:t>
      </w:r>
      <w:r w:rsidR="005D1AE7" w:rsidRPr="00353ED3">
        <w:rPr>
          <w:rFonts w:ascii="Arial" w:hAnsi="Arial" w:cs="Arial"/>
          <w:i/>
          <w:sz w:val="20"/>
          <w:szCs w:val="20"/>
        </w:rPr>
        <w:t xml:space="preserve"> [insert warranty schedule</w:t>
      </w:r>
      <w:r w:rsidR="005021C0" w:rsidRPr="00353ED3">
        <w:rPr>
          <w:rFonts w:ascii="Arial" w:hAnsi="Arial" w:cs="Arial"/>
          <w:i/>
          <w:sz w:val="20"/>
          <w:szCs w:val="20"/>
        </w:rPr>
        <w:t xml:space="preserve">] </w:t>
      </w:r>
      <w:r w:rsidR="005D1AE7" w:rsidRPr="00353ED3">
        <w:rPr>
          <w:rFonts w:ascii="Arial" w:hAnsi="Arial" w:cs="Arial"/>
          <w:i/>
          <w:sz w:val="20"/>
          <w:szCs w:val="20"/>
        </w:rPr>
        <w:t>of</w:t>
      </w:r>
      <w:r w:rsidR="00353ED3">
        <w:rPr>
          <w:rFonts w:ascii="Arial" w:hAnsi="Arial" w:cs="Arial"/>
          <w:sz w:val="20"/>
          <w:szCs w:val="20"/>
        </w:rPr>
        <w:t>]</w:t>
      </w:r>
      <w:r w:rsidR="005D1AE7" w:rsidRPr="00F921C6">
        <w:rPr>
          <w:rFonts w:ascii="Arial" w:hAnsi="Arial" w:cs="Arial"/>
          <w:sz w:val="20"/>
          <w:szCs w:val="20"/>
        </w:rPr>
        <w:t xml:space="preserve"> </w:t>
      </w:r>
      <w:r w:rsidR="00E47762" w:rsidRPr="00F921C6">
        <w:rPr>
          <w:rFonts w:ascii="Arial" w:hAnsi="Arial" w:cs="Arial"/>
          <w:sz w:val="20"/>
          <w:szCs w:val="20"/>
        </w:rPr>
        <w:t>the Agreement</w:t>
      </w:r>
      <w:r w:rsidR="00E47762">
        <w:rPr>
          <w:rFonts w:ascii="Arial" w:hAnsi="Arial" w:cs="Arial"/>
          <w:sz w:val="20"/>
          <w:szCs w:val="20"/>
        </w:rPr>
        <w:t xml:space="preserve"> </w:t>
      </w:r>
      <w:r w:rsidRPr="00BA0E70">
        <w:rPr>
          <w:rFonts w:ascii="Arial" w:hAnsi="Arial" w:cs="Arial"/>
          <w:sz w:val="20"/>
          <w:szCs w:val="20"/>
        </w:rPr>
        <w:t xml:space="preserve">are for convenience only and </w:t>
      </w:r>
      <w:r w:rsidR="0082225A">
        <w:rPr>
          <w:rFonts w:ascii="Arial" w:hAnsi="Arial" w:cs="Arial"/>
          <w:sz w:val="20"/>
          <w:szCs w:val="20"/>
        </w:rPr>
        <w:t xml:space="preserve">do </w:t>
      </w:r>
      <w:r w:rsidRPr="00BA0E70">
        <w:rPr>
          <w:rFonts w:ascii="Arial" w:hAnsi="Arial" w:cs="Arial"/>
          <w:sz w:val="20"/>
          <w:szCs w:val="20"/>
        </w:rPr>
        <w:t xml:space="preserve">not alter the construction of this </w:t>
      </w:r>
      <w:r w:rsidR="00BA0E70">
        <w:rPr>
          <w:rFonts w:ascii="Arial" w:hAnsi="Arial" w:cs="Arial"/>
          <w:sz w:val="20"/>
          <w:szCs w:val="20"/>
        </w:rPr>
        <w:t>Disclosure Letter</w:t>
      </w:r>
      <w:r w:rsidR="00BA0E70" w:rsidRPr="00BA0E70">
        <w:rPr>
          <w:rFonts w:ascii="Arial" w:hAnsi="Arial" w:cs="Arial"/>
          <w:sz w:val="20"/>
          <w:szCs w:val="20"/>
        </w:rPr>
        <w:t xml:space="preserve"> </w:t>
      </w:r>
      <w:r w:rsidRPr="00BA0E70">
        <w:rPr>
          <w:rFonts w:ascii="Arial" w:hAnsi="Arial" w:cs="Arial"/>
          <w:sz w:val="20"/>
          <w:szCs w:val="20"/>
        </w:rPr>
        <w:t xml:space="preserve">nor in any way limit the effect of any of the disclosures, all of which are made against the warranties as a </w:t>
      </w:r>
      <w:r w:rsidRPr="00F921C6">
        <w:rPr>
          <w:rFonts w:ascii="Arial" w:hAnsi="Arial" w:cs="Arial"/>
          <w:sz w:val="20"/>
          <w:szCs w:val="20"/>
        </w:rPr>
        <w:t xml:space="preserve">whole.  A disclosure or qualification made by reference to any particular </w:t>
      </w:r>
      <w:r w:rsidRPr="004D136E">
        <w:rPr>
          <w:rFonts w:ascii="Arial" w:hAnsi="Arial" w:cs="Arial"/>
          <w:sz w:val="20"/>
          <w:szCs w:val="20"/>
        </w:rPr>
        <w:t>paragraph</w:t>
      </w:r>
      <w:r w:rsidR="004D136E">
        <w:rPr>
          <w:rFonts w:ascii="Arial" w:hAnsi="Arial" w:cs="Arial"/>
          <w:sz w:val="20"/>
          <w:szCs w:val="20"/>
        </w:rPr>
        <w:t xml:space="preserve"> or </w:t>
      </w:r>
      <w:r w:rsidR="00353ED3" w:rsidRPr="004D136E">
        <w:rPr>
          <w:rFonts w:ascii="Arial" w:hAnsi="Arial" w:cs="Arial"/>
          <w:sz w:val="20"/>
          <w:szCs w:val="20"/>
        </w:rPr>
        <w:t>clause</w:t>
      </w:r>
      <w:r w:rsidR="005D1AE7" w:rsidRPr="00F921C6">
        <w:rPr>
          <w:rFonts w:ascii="Arial" w:hAnsi="Arial" w:cs="Arial"/>
          <w:sz w:val="20"/>
          <w:szCs w:val="20"/>
        </w:rPr>
        <w:t xml:space="preserve"> </w:t>
      </w:r>
      <w:r w:rsidR="005021C0" w:rsidRPr="00916332">
        <w:rPr>
          <w:rFonts w:ascii="Arial" w:hAnsi="Arial" w:cs="Arial"/>
          <w:sz w:val="20"/>
          <w:szCs w:val="20"/>
        </w:rPr>
        <w:t>of</w:t>
      </w:r>
      <w:r w:rsidR="005021C0" w:rsidRPr="00353ED3">
        <w:rPr>
          <w:rFonts w:ascii="Arial" w:hAnsi="Arial" w:cs="Arial"/>
          <w:i/>
          <w:sz w:val="20"/>
          <w:szCs w:val="20"/>
        </w:rPr>
        <w:t xml:space="preserve"> </w:t>
      </w:r>
      <w:r w:rsidR="00916332">
        <w:rPr>
          <w:rFonts w:ascii="Arial" w:hAnsi="Arial" w:cs="Arial"/>
          <w:sz w:val="20"/>
          <w:szCs w:val="20"/>
        </w:rPr>
        <w:t>[</w:t>
      </w:r>
      <w:r w:rsidR="005062D5" w:rsidRPr="00353ED3">
        <w:rPr>
          <w:rFonts w:ascii="Arial" w:hAnsi="Arial" w:cs="Arial"/>
          <w:i/>
          <w:sz w:val="20"/>
          <w:szCs w:val="20"/>
        </w:rPr>
        <w:t>schedule</w:t>
      </w:r>
      <w:r w:rsidR="005021C0" w:rsidRPr="00353ED3">
        <w:rPr>
          <w:rFonts w:ascii="Arial" w:hAnsi="Arial" w:cs="Arial"/>
          <w:i/>
          <w:sz w:val="20"/>
          <w:szCs w:val="20"/>
        </w:rPr>
        <w:t xml:space="preserve"> [insert warranty schedule]</w:t>
      </w:r>
      <w:r w:rsidR="00916332">
        <w:rPr>
          <w:rFonts w:ascii="Arial" w:hAnsi="Arial" w:cs="Arial"/>
          <w:i/>
          <w:sz w:val="20"/>
          <w:szCs w:val="20"/>
        </w:rPr>
        <w:t xml:space="preserve"> of</w:t>
      </w:r>
      <w:r w:rsidR="00353ED3">
        <w:rPr>
          <w:rFonts w:ascii="Arial" w:hAnsi="Arial" w:cs="Arial"/>
          <w:sz w:val="20"/>
          <w:szCs w:val="20"/>
        </w:rPr>
        <w:t>]</w:t>
      </w:r>
      <w:r w:rsidR="005021C0" w:rsidRPr="00F921C6">
        <w:rPr>
          <w:rFonts w:ascii="Arial" w:hAnsi="Arial" w:cs="Arial"/>
          <w:sz w:val="20"/>
          <w:szCs w:val="20"/>
        </w:rPr>
        <w:t xml:space="preserve"> </w:t>
      </w:r>
      <w:r w:rsidR="005D1AE7" w:rsidRPr="00F921C6">
        <w:rPr>
          <w:rFonts w:ascii="Arial" w:hAnsi="Arial" w:cs="Arial"/>
          <w:sz w:val="20"/>
          <w:szCs w:val="20"/>
        </w:rPr>
        <w:t>the Agreement</w:t>
      </w:r>
      <w:r w:rsidRPr="00F921C6">
        <w:rPr>
          <w:rFonts w:ascii="Arial" w:hAnsi="Arial" w:cs="Arial"/>
          <w:sz w:val="20"/>
          <w:szCs w:val="20"/>
        </w:rPr>
        <w:t xml:space="preserve"> </w:t>
      </w:r>
      <w:r w:rsidR="0082225A">
        <w:rPr>
          <w:rFonts w:ascii="Arial" w:hAnsi="Arial" w:cs="Arial"/>
          <w:sz w:val="20"/>
          <w:szCs w:val="20"/>
        </w:rPr>
        <w:t xml:space="preserve">will </w:t>
      </w:r>
      <w:r w:rsidRPr="00F921C6">
        <w:rPr>
          <w:rFonts w:ascii="Arial" w:hAnsi="Arial" w:cs="Arial"/>
          <w:sz w:val="20"/>
          <w:szCs w:val="20"/>
        </w:rPr>
        <w:t xml:space="preserve">be deemed to be made also in respect of any other </w:t>
      </w:r>
      <w:r w:rsidRPr="004D136E">
        <w:rPr>
          <w:rFonts w:ascii="Arial" w:hAnsi="Arial" w:cs="Arial"/>
          <w:sz w:val="20"/>
          <w:szCs w:val="20"/>
        </w:rPr>
        <w:t>paragraph</w:t>
      </w:r>
      <w:r w:rsidR="004D136E">
        <w:rPr>
          <w:rFonts w:ascii="Arial" w:hAnsi="Arial" w:cs="Arial"/>
          <w:sz w:val="20"/>
          <w:szCs w:val="20"/>
        </w:rPr>
        <w:t xml:space="preserve"> or </w:t>
      </w:r>
      <w:r w:rsidR="00353ED3" w:rsidRPr="004D136E">
        <w:rPr>
          <w:rFonts w:ascii="Arial" w:hAnsi="Arial" w:cs="Arial"/>
          <w:sz w:val="20"/>
          <w:szCs w:val="20"/>
        </w:rPr>
        <w:t>clause</w:t>
      </w:r>
      <w:r w:rsidRPr="00F921C6">
        <w:rPr>
          <w:rFonts w:ascii="Arial" w:hAnsi="Arial" w:cs="Arial"/>
          <w:sz w:val="20"/>
          <w:szCs w:val="20"/>
        </w:rPr>
        <w:t xml:space="preserve"> </w:t>
      </w:r>
      <w:r w:rsidR="005021C0" w:rsidRPr="00916332">
        <w:rPr>
          <w:rFonts w:ascii="Arial" w:hAnsi="Arial" w:cs="Arial"/>
          <w:sz w:val="20"/>
          <w:szCs w:val="20"/>
        </w:rPr>
        <w:t>of</w:t>
      </w:r>
      <w:r w:rsidR="005021C0" w:rsidRPr="00353ED3">
        <w:rPr>
          <w:rFonts w:ascii="Arial" w:hAnsi="Arial" w:cs="Arial"/>
          <w:i/>
          <w:sz w:val="20"/>
          <w:szCs w:val="20"/>
        </w:rPr>
        <w:t xml:space="preserve"> </w:t>
      </w:r>
      <w:r w:rsidR="00916332">
        <w:rPr>
          <w:rFonts w:ascii="Arial" w:hAnsi="Arial" w:cs="Arial"/>
          <w:sz w:val="20"/>
          <w:szCs w:val="20"/>
        </w:rPr>
        <w:t>[</w:t>
      </w:r>
      <w:r w:rsidR="005062D5" w:rsidRPr="00353ED3">
        <w:rPr>
          <w:rFonts w:ascii="Arial" w:hAnsi="Arial" w:cs="Arial"/>
          <w:i/>
          <w:sz w:val="20"/>
          <w:szCs w:val="20"/>
        </w:rPr>
        <w:t>schedule</w:t>
      </w:r>
      <w:r w:rsidR="005021C0" w:rsidRPr="00353ED3">
        <w:rPr>
          <w:rFonts w:ascii="Arial" w:hAnsi="Arial" w:cs="Arial"/>
          <w:i/>
          <w:sz w:val="20"/>
          <w:szCs w:val="20"/>
        </w:rPr>
        <w:t xml:space="preserve"> [insert warranty schedule]</w:t>
      </w:r>
      <w:r w:rsidR="00916332">
        <w:rPr>
          <w:rFonts w:ascii="Arial" w:hAnsi="Arial" w:cs="Arial"/>
          <w:i/>
          <w:sz w:val="20"/>
          <w:szCs w:val="20"/>
        </w:rPr>
        <w:t xml:space="preserve"> of</w:t>
      </w:r>
      <w:r w:rsidR="00353ED3">
        <w:rPr>
          <w:rFonts w:ascii="Arial" w:hAnsi="Arial" w:cs="Arial"/>
          <w:sz w:val="20"/>
          <w:szCs w:val="20"/>
        </w:rPr>
        <w:t>]</w:t>
      </w:r>
      <w:r w:rsidR="005021C0" w:rsidRPr="00F921C6">
        <w:rPr>
          <w:rFonts w:ascii="Arial" w:hAnsi="Arial" w:cs="Arial"/>
          <w:sz w:val="20"/>
          <w:szCs w:val="20"/>
        </w:rPr>
        <w:t xml:space="preserve"> </w:t>
      </w:r>
      <w:r w:rsidR="005D1AE7" w:rsidRPr="00F921C6">
        <w:rPr>
          <w:rFonts w:ascii="Arial" w:hAnsi="Arial" w:cs="Arial"/>
          <w:sz w:val="20"/>
          <w:szCs w:val="20"/>
        </w:rPr>
        <w:t xml:space="preserve">the Agreement </w:t>
      </w:r>
      <w:r w:rsidRPr="00F921C6">
        <w:rPr>
          <w:rFonts w:ascii="Arial" w:hAnsi="Arial" w:cs="Arial"/>
          <w:sz w:val="20"/>
          <w:szCs w:val="20"/>
        </w:rPr>
        <w:t xml:space="preserve">to which the disclosure or qualification may </w:t>
      </w:r>
      <w:r w:rsidR="005D1AE7" w:rsidRPr="00F921C6">
        <w:rPr>
          <w:rFonts w:ascii="Arial" w:hAnsi="Arial" w:cs="Arial"/>
          <w:sz w:val="20"/>
          <w:szCs w:val="20"/>
        </w:rPr>
        <w:lastRenderedPageBreak/>
        <w:t>apply</w:t>
      </w:r>
      <w:r w:rsidR="005062D5">
        <w:rPr>
          <w:rFonts w:ascii="Arial" w:hAnsi="Arial" w:cs="Arial"/>
          <w:sz w:val="20"/>
          <w:szCs w:val="20"/>
        </w:rPr>
        <w:t xml:space="preserve">.  </w:t>
      </w:r>
      <w:r w:rsidRPr="00F921C6">
        <w:rPr>
          <w:rFonts w:ascii="Arial" w:hAnsi="Arial" w:cs="Arial"/>
          <w:sz w:val="20"/>
          <w:szCs w:val="20"/>
        </w:rPr>
        <w:t xml:space="preserve">Each of the Warranties </w:t>
      </w:r>
      <w:r w:rsidR="0082225A">
        <w:rPr>
          <w:rFonts w:ascii="Arial" w:hAnsi="Arial" w:cs="Arial"/>
          <w:sz w:val="20"/>
          <w:szCs w:val="20"/>
        </w:rPr>
        <w:t xml:space="preserve">is </w:t>
      </w:r>
      <w:r w:rsidRPr="00F921C6">
        <w:rPr>
          <w:rFonts w:ascii="Arial" w:hAnsi="Arial" w:cs="Arial"/>
          <w:sz w:val="20"/>
          <w:szCs w:val="20"/>
        </w:rPr>
        <w:t xml:space="preserve">separate and independent and, save as expressly provided to the contrary, </w:t>
      </w:r>
      <w:r w:rsidR="0082225A">
        <w:rPr>
          <w:rFonts w:ascii="Arial" w:hAnsi="Arial" w:cs="Arial"/>
          <w:sz w:val="20"/>
          <w:szCs w:val="20"/>
        </w:rPr>
        <w:t>is</w:t>
      </w:r>
      <w:r w:rsidRPr="00F921C6">
        <w:rPr>
          <w:rFonts w:ascii="Arial" w:hAnsi="Arial" w:cs="Arial"/>
          <w:sz w:val="20"/>
          <w:szCs w:val="20"/>
        </w:rPr>
        <w:t xml:space="preserve"> not limited by reference to or inference from any other Warranty</w:t>
      </w:r>
      <w:r w:rsidR="00F921C6" w:rsidRPr="00F921C6">
        <w:rPr>
          <w:rFonts w:ascii="Arial" w:hAnsi="Arial" w:cs="Arial"/>
          <w:sz w:val="20"/>
          <w:szCs w:val="20"/>
        </w:rPr>
        <w:t xml:space="preserve"> </w:t>
      </w:r>
      <w:r w:rsidRPr="00F921C6">
        <w:rPr>
          <w:rFonts w:ascii="Arial" w:hAnsi="Arial" w:cs="Arial"/>
          <w:sz w:val="20"/>
          <w:szCs w:val="20"/>
        </w:rPr>
        <w:t xml:space="preserve">or any other term of </w:t>
      </w:r>
      <w:r w:rsidR="00BA0E70" w:rsidRPr="00F921C6">
        <w:rPr>
          <w:rFonts w:ascii="Arial" w:hAnsi="Arial" w:cs="Arial"/>
          <w:sz w:val="20"/>
          <w:szCs w:val="20"/>
        </w:rPr>
        <w:t>the</w:t>
      </w:r>
      <w:r w:rsidRPr="00F921C6">
        <w:rPr>
          <w:rFonts w:ascii="Arial" w:hAnsi="Arial" w:cs="Arial"/>
          <w:sz w:val="20"/>
          <w:szCs w:val="20"/>
        </w:rPr>
        <w:t xml:space="preserve"> Agreement nor by anything in this </w:t>
      </w:r>
      <w:r w:rsidR="00BA0E70" w:rsidRPr="00F921C6">
        <w:rPr>
          <w:rFonts w:ascii="Arial" w:hAnsi="Arial" w:cs="Arial"/>
          <w:sz w:val="20"/>
          <w:szCs w:val="20"/>
        </w:rPr>
        <w:t>Disclosure Letter</w:t>
      </w:r>
      <w:r w:rsidRPr="00F921C6">
        <w:rPr>
          <w:rFonts w:ascii="Arial" w:hAnsi="Arial" w:cs="Arial"/>
          <w:sz w:val="20"/>
          <w:szCs w:val="20"/>
        </w:rPr>
        <w:t xml:space="preserve">, except where it is reasonably apparent from the plain reading of the disclosure that such disclosure is applicable to such other </w:t>
      </w:r>
      <w:r w:rsidR="005021C0" w:rsidRPr="00F921C6">
        <w:rPr>
          <w:rFonts w:ascii="Arial" w:hAnsi="Arial" w:cs="Arial"/>
          <w:sz w:val="20"/>
          <w:szCs w:val="20"/>
        </w:rPr>
        <w:t>Warranty</w:t>
      </w:r>
      <w:r w:rsidRPr="00F921C6">
        <w:rPr>
          <w:rFonts w:ascii="Arial" w:hAnsi="Arial" w:cs="Arial"/>
          <w:sz w:val="20"/>
          <w:szCs w:val="20"/>
        </w:rPr>
        <w:t>.</w:t>
      </w:r>
      <w:r w:rsidR="005D1AE7">
        <w:rPr>
          <w:rFonts w:ascii="Arial" w:hAnsi="Arial" w:cs="Arial"/>
          <w:sz w:val="20"/>
          <w:szCs w:val="20"/>
        </w:rPr>
        <w:t xml:space="preserve"> </w:t>
      </w:r>
      <w:r w:rsidR="005021C0">
        <w:rPr>
          <w:rFonts w:ascii="Arial" w:hAnsi="Arial" w:cs="Arial"/>
          <w:sz w:val="20"/>
          <w:szCs w:val="20"/>
        </w:rPr>
        <w:t xml:space="preserve"> </w:t>
      </w:r>
    </w:p>
    <w:p w14:paraId="3B63698C" w14:textId="77777777" w:rsidR="00FF205A" w:rsidRPr="00BA0E7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The disclosure of any matter or document, </w:t>
      </w:r>
      <w:proofErr w:type="gramStart"/>
      <w:r w:rsidRPr="00BA0E70">
        <w:rPr>
          <w:rFonts w:ascii="Arial" w:hAnsi="Arial" w:cs="Arial"/>
          <w:sz w:val="20"/>
          <w:szCs w:val="20"/>
        </w:rPr>
        <w:t>whether or not</w:t>
      </w:r>
      <w:proofErr w:type="gramEnd"/>
      <w:r w:rsidRPr="00BA0E70">
        <w:rPr>
          <w:rFonts w:ascii="Arial" w:hAnsi="Arial" w:cs="Arial"/>
          <w:sz w:val="20"/>
          <w:szCs w:val="20"/>
        </w:rPr>
        <w:t xml:space="preserve"> referred to in </w:t>
      </w:r>
      <w:r w:rsidR="00BA0E70">
        <w:rPr>
          <w:rFonts w:ascii="Arial" w:hAnsi="Arial" w:cs="Arial"/>
          <w:sz w:val="20"/>
          <w:szCs w:val="20"/>
        </w:rPr>
        <w:t>the</w:t>
      </w:r>
      <w:r w:rsidRPr="00BA0E70">
        <w:rPr>
          <w:rFonts w:ascii="Arial" w:hAnsi="Arial" w:cs="Arial"/>
          <w:sz w:val="20"/>
          <w:szCs w:val="20"/>
        </w:rPr>
        <w:t xml:space="preserve"> Agreement, </w:t>
      </w:r>
      <w:r w:rsidR="0082225A">
        <w:rPr>
          <w:rFonts w:ascii="Arial" w:hAnsi="Arial" w:cs="Arial"/>
          <w:sz w:val="20"/>
          <w:szCs w:val="20"/>
        </w:rPr>
        <w:t>does</w:t>
      </w:r>
      <w:r w:rsidRPr="00BA0E70">
        <w:rPr>
          <w:rFonts w:ascii="Arial" w:hAnsi="Arial" w:cs="Arial"/>
          <w:sz w:val="20"/>
          <w:szCs w:val="20"/>
        </w:rPr>
        <w:t xml:space="preserve"> not im</w:t>
      </w:r>
      <w:r w:rsidRPr="00F921C6">
        <w:rPr>
          <w:rFonts w:ascii="Arial" w:hAnsi="Arial" w:cs="Arial"/>
          <w:sz w:val="20"/>
          <w:szCs w:val="20"/>
        </w:rPr>
        <w:t xml:space="preserve">ply any </w:t>
      </w:r>
      <w:r w:rsidR="005021C0" w:rsidRPr="00F921C6">
        <w:rPr>
          <w:rFonts w:ascii="Arial" w:hAnsi="Arial" w:cs="Arial"/>
          <w:sz w:val="20"/>
          <w:szCs w:val="20"/>
        </w:rPr>
        <w:t xml:space="preserve">Warranty </w:t>
      </w:r>
      <w:r w:rsidRPr="00F921C6">
        <w:rPr>
          <w:rFonts w:ascii="Arial" w:hAnsi="Arial" w:cs="Arial"/>
          <w:sz w:val="20"/>
          <w:szCs w:val="20"/>
        </w:rPr>
        <w:t>not</w:t>
      </w:r>
      <w:r w:rsidRPr="00BA0E70">
        <w:rPr>
          <w:rFonts w:ascii="Arial" w:hAnsi="Arial" w:cs="Arial"/>
          <w:sz w:val="20"/>
          <w:szCs w:val="20"/>
        </w:rPr>
        <w:t xml:space="preserve"> expressly given in the Agreement. Disclosure of any information or document in this </w:t>
      </w:r>
      <w:r w:rsidR="00BA0E70">
        <w:rPr>
          <w:rFonts w:ascii="Arial" w:hAnsi="Arial" w:cs="Arial"/>
          <w:sz w:val="20"/>
          <w:szCs w:val="20"/>
        </w:rPr>
        <w:t>Disclosure Letter</w:t>
      </w:r>
      <w:r w:rsidR="00BA0E70" w:rsidRPr="00BA0E70">
        <w:rPr>
          <w:rFonts w:ascii="Arial" w:hAnsi="Arial" w:cs="Arial"/>
          <w:sz w:val="20"/>
          <w:szCs w:val="20"/>
        </w:rPr>
        <w:t xml:space="preserve"> </w:t>
      </w:r>
      <w:r w:rsidRPr="00BA0E70">
        <w:rPr>
          <w:rFonts w:ascii="Arial" w:hAnsi="Arial" w:cs="Arial"/>
          <w:sz w:val="20"/>
          <w:szCs w:val="20"/>
        </w:rPr>
        <w:t>is not a statement or admission that it is material or required to be</w:t>
      </w:r>
      <w:r w:rsidRPr="00BA0E70">
        <w:rPr>
          <w:rFonts w:ascii="Arial" w:hAnsi="Arial" w:cs="Arial"/>
          <w:spacing w:val="-12"/>
          <w:sz w:val="20"/>
          <w:szCs w:val="20"/>
        </w:rPr>
        <w:t xml:space="preserve"> </w:t>
      </w:r>
      <w:r w:rsidRPr="00BA0E70">
        <w:rPr>
          <w:rFonts w:ascii="Arial" w:hAnsi="Arial" w:cs="Arial"/>
          <w:sz w:val="20"/>
          <w:szCs w:val="20"/>
        </w:rPr>
        <w:t>disclosed.</w:t>
      </w:r>
    </w:p>
    <w:p w14:paraId="6FD4E205" w14:textId="77777777" w:rsidR="00FF205A" w:rsidRPr="00BA0E70" w:rsidRDefault="00C54531" w:rsidP="00053906">
      <w:pPr>
        <w:pStyle w:val="SHSch1"/>
        <w:spacing w:line="320" w:lineRule="atLeast"/>
        <w:jc w:val="left"/>
        <w:rPr>
          <w:rFonts w:ascii="Arial" w:eastAsia="Times New Roman" w:hAnsi="Arial" w:cs="Arial"/>
          <w:sz w:val="20"/>
          <w:szCs w:val="20"/>
        </w:rPr>
      </w:pPr>
      <w:r w:rsidRPr="00BA0E70">
        <w:rPr>
          <w:rFonts w:ascii="Arial" w:hAnsi="Arial" w:cs="Arial"/>
          <w:sz w:val="20"/>
          <w:szCs w:val="20"/>
        </w:rPr>
        <w:t xml:space="preserve">Except where specifically warranted in the Agreement, </w:t>
      </w:r>
      <w:r w:rsidRPr="00F921C6">
        <w:rPr>
          <w:rFonts w:ascii="Arial" w:hAnsi="Arial" w:cs="Arial"/>
          <w:sz w:val="20"/>
          <w:szCs w:val="20"/>
        </w:rPr>
        <w:t xml:space="preserve">no </w:t>
      </w:r>
      <w:r w:rsidR="005021C0" w:rsidRPr="00F921C6">
        <w:rPr>
          <w:rFonts w:ascii="Arial" w:hAnsi="Arial" w:cs="Arial"/>
          <w:sz w:val="20"/>
          <w:szCs w:val="20"/>
        </w:rPr>
        <w:t xml:space="preserve">Warranty </w:t>
      </w:r>
      <w:r w:rsidRPr="00F921C6">
        <w:rPr>
          <w:rFonts w:ascii="Arial" w:hAnsi="Arial" w:cs="Arial"/>
          <w:sz w:val="20"/>
          <w:szCs w:val="20"/>
        </w:rPr>
        <w:t>or other</w:t>
      </w:r>
      <w:r w:rsidRPr="00BA0E70">
        <w:rPr>
          <w:rFonts w:ascii="Arial" w:hAnsi="Arial" w:cs="Arial"/>
          <w:sz w:val="20"/>
          <w:szCs w:val="20"/>
        </w:rPr>
        <w:t xml:space="preserve"> assurance is given by the </w:t>
      </w:r>
      <w:r w:rsidR="008346E9">
        <w:rPr>
          <w:rFonts w:ascii="Arial" w:hAnsi="Arial" w:cs="Arial"/>
          <w:sz w:val="20"/>
          <w:szCs w:val="20"/>
        </w:rPr>
        <w:t>Warrantor[</w:t>
      </w:r>
      <w:r w:rsidR="008346E9">
        <w:rPr>
          <w:rFonts w:ascii="Arial" w:hAnsi="Arial" w:cs="Arial"/>
          <w:i/>
          <w:sz w:val="20"/>
          <w:szCs w:val="20"/>
        </w:rPr>
        <w:t>s</w:t>
      </w:r>
      <w:r w:rsidR="008346E9">
        <w:rPr>
          <w:rFonts w:ascii="Arial" w:hAnsi="Arial" w:cs="Arial"/>
          <w:sz w:val="20"/>
          <w:szCs w:val="20"/>
        </w:rPr>
        <w:t>]</w:t>
      </w:r>
      <w:r w:rsidRPr="00BA0E70">
        <w:rPr>
          <w:rFonts w:ascii="Arial" w:hAnsi="Arial" w:cs="Arial"/>
          <w:sz w:val="20"/>
          <w:szCs w:val="20"/>
        </w:rPr>
        <w:t xml:space="preserve"> in relation to any opinion, forecast, estimate, projection or statement of intent which may have been made by any person in this </w:t>
      </w:r>
      <w:r w:rsidR="00A10C26">
        <w:rPr>
          <w:rFonts w:ascii="Arial" w:hAnsi="Arial" w:cs="Arial"/>
          <w:spacing w:val="-3"/>
          <w:sz w:val="20"/>
          <w:szCs w:val="20"/>
        </w:rPr>
        <w:t>Disclosure Letter</w:t>
      </w:r>
      <w:r w:rsidR="00A10C26" w:rsidRPr="00BA0E70">
        <w:rPr>
          <w:rFonts w:ascii="Arial" w:hAnsi="Arial" w:cs="Arial"/>
          <w:sz w:val="20"/>
          <w:szCs w:val="20"/>
        </w:rPr>
        <w:t xml:space="preserve"> </w:t>
      </w:r>
      <w:r w:rsidRPr="00BA0E70">
        <w:rPr>
          <w:rFonts w:ascii="Arial" w:hAnsi="Arial" w:cs="Arial"/>
          <w:sz w:val="20"/>
          <w:szCs w:val="20"/>
        </w:rPr>
        <w:t>or in any correspondence or documents disclosed by or in connection with, or referred to in, this</w:t>
      </w:r>
      <w:r w:rsidRPr="00BA0E70">
        <w:rPr>
          <w:rFonts w:ascii="Arial" w:hAnsi="Arial" w:cs="Arial"/>
          <w:spacing w:val="-11"/>
          <w:sz w:val="20"/>
          <w:szCs w:val="20"/>
        </w:rPr>
        <w:t xml:space="preserve"> </w:t>
      </w:r>
      <w:r w:rsidR="00BA0E70">
        <w:rPr>
          <w:rFonts w:ascii="Arial" w:hAnsi="Arial" w:cs="Arial"/>
          <w:sz w:val="20"/>
          <w:szCs w:val="20"/>
        </w:rPr>
        <w:t>Disclosure Letter</w:t>
      </w:r>
      <w:r w:rsidRPr="00BA0E70">
        <w:rPr>
          <w:rFonts w:ascii="Arial" w:hAnsi="Arial" w:cs="Arial"/>
          <w:sz w:val="20"/>
          <w:szCs w:val="20"/>
        </w:rPr>
        <w:t>.</w:t>
      </w:r>
    </w:p>
    <w:p w14:paraId="54EFC291" w14:textId="77777777" w:rsidR="00FF205A" w:rsidRDefault="00C54531" w:rsidP="00053906">
      <w:pPr>
        <w:pStyle w:val="SHSch1"/>
        <w:spacing w:line="320" w:lineRule="atLeast"/>
        <w:jc w:val="left"/>
        <w:rPr>
          <w:rFonts w:ascii="Arial" w:eastAsia="Times New Roman" w:hAnsi="Arial" w:cs="Arial"/>
          <w:sz w:val="20"/>
          <w:szCs w:val="20"/>
        </w:rPr>
      </w:pPr>
      <w:r w:rsidRPr="00BA0E70">
        <w:rPr>
          <w:rFonts w:ascii="Arial" w:eastAsia="Times New Roman" w:hAnsi="Arial" w:cs="Arial"/>
          <w:sz w:val="20"/>
          <w:szCs w:val="20"/>
        </w:rPr>
        <w:t xml:space="preserve">References in this </w:t>
      </w:r>
      <w:r w:rsidR="00BA0E70">
        <w:rPr>
          <w:rFonts w:ascii="Arial" w:hAnsi="Arial" w:cs="Arial"/>
          <w:sz w:val="20"/>
          <w:szCs w:val="20"/>
        </w:rPr>
        <w:t>Disclosure Letter</w:t>
      </w:r>
      <w:r w:rsidR="00BA0E70" w:rsidRPr="00BA0E70">
        <w:rPr>
          <w:rFonts w:ascii="Arial" w:hAnsi="Arial" w:cs="Arial"/>
          <w:sz w:val="20"/>
          <w:szCs w:val="20"/>
        </w:rPr>
        <w:t xml:space="preserve"> </w:t>
      </w:r>
      <w:r w:rsidRPr="00BA0E70">
        <w:rPr>
          <w:rFonts w:ascii="Arial" w:eastAsia="Times New Roman" w:hAnsi="Arial" w:cs="Arial"/>
          <w:sz w:val="20"/>
          <w:szCs w:val="20"/>
        </w:rPr>
        <w:t xml:space="preserve">to the provision or disclosure of information to the </w:t>
      </w:r>
      <w:r w:rsidR="005021C0">
        <w:rPr>
          <w:rFonts w:ascii="Arial" w:eastAsia="Times New Roman" w:hAnsi="Arial" w:cs="Arial"/>
          <w:sz w:val="20"/>
          <w:szCs w:val="20"/>
        </w:rPr>
        <w:t>[</w:t>
      </w:r>
      <w:r w:rsidR="00461FCD">
        <w:rPr>
          <w:rFonts w:ascii="Arial" w:hAnsi="Arial" w:cs="Arial"/>
          <w:i/>
          <w:sz w:val="20"/>
          <w:szCs w:val="20"/>
        </w:rPr>
        <w:t>Investor[s]/Purchaser</w:t>
      </w:r>
      <w:r w:rsidR="005021C0">
        <w:rPr>
          <w:rFonts w:ascii="Arial" w:eastAsia="Times New Roman" w:hAnsi="Arial" w:cs="Arial"/>
          <w:sz w:val="20"/>
          <w:szCs w:val="20"/>
        </w:rPr>
        <w:t>]</w:t>
      </w:r>
      <w:r w:rsidRPr="00BA0E70">
        <w:rPr>
          <w:rFonts w:ascii="Arial" w:eastAsia="Times New Roman" w:hAnsi="Arial" w:cs="Arial"/>
          <w:sz w:val="20"/>
          <w:szCs w:val="20"/>
        </w:rPr>
        <w:t xml:space="preserve"> will be deemed to have been satisfied by the provision of such information in the </w:t>
      </w:r>
      <w:r w:rsidR="00A54E1C" w:rsidRPr="00BA0E70">
        <w:rPr>
          <w:rFonts w:ascii="Arial" w:eastAsia="Times New Roman" w:hAnsi="Arial" w:cs="Arial"/>
          <w:sz w:val="20"/>
          <w:szCs w:val="20"/>
        </w:rPr>
        <w:t>Due Diligence Information,</w:t>
      </w:r>
      <w:r w:rsidRPr="00BA0E70">
        <w:rPr>
          <w:rFonts w:ascii="Arial" w:eastAsia="Times New Roman" w:hAnsi="Arial" w:cs="Arial"/>
          <w:sz w:val="20"/>
          <w:szCs w:val="20"/>
        </w:rPr>
        <w:t xml:space="preserve"> but only to the extent that such information is full, fair, accurate, not misleading, and includes sufficient detail to enable the </w:t>
      </w:r>
      <w:r w:rsidR="00461FCD">
        <w:rPr>
          <w:rFonts w:ascii="Arial" w:eastAsia="Times New Roman" w:hAnsi="Arial" w:cs="Arial"/>
          <w:sz w:val="20"/>
          <w:szCs w:val="20"/>
        </w:rPr>
        <w:t>[</w:t>
      </w:r>
      <w:r w:rsidR="00461FCD">
        <w:rPr>
          <w:rFonts w:ascii="Arial" w:hAnsi="Arial" w:cs="Arial"/>
          <w:i/>
          <w:sz w:val="20"/>
          <w:szCs w:val="20"/>
        </w:rPr>
        <w:t>Investor[s]/Purchaser</w:t>
      </w:r>
      <w:r w:rsidR="00461FCD">
        <w:rPr>
          <w:rFonts w:ascii="Arial" w:hAnsi="Arial" w:cs="Arial"/>
          <w:sz w:val="20"/>
          <w:szCs w:val="20"/>
        </w:rPr>
        <w:t>]</w:t>
      </w:r>
      <w:r w:rsidR="00461FCD">
        <w:rPr>
          <w:rFonts w:ascii="Arial" w:hAnsi="Arial" w:cs="Arial"/>
          <w:i/>
          <w:sz w:val="20"/>
          <w:szCs w:val="20"/>
        </w:rPr>
        <w:t xml:space="preserve"> </w:t>
      </w:r>
      <w:r w:rsidRPr="00BA0E70">
        <w:rPr>
          <w:rFonts w:ascii="Arial" w:eastAsia="Times New Roman" w:hAnsi="Arial" w:cs="Arial"/>
          <w:sz w:val="20"/>
          <w:szCs w:val="20"/>
        </w:rPr>
        <w:t>to understand the nature and scope</w:t>
      </w:r>
      <w:r w:rsidR="00A54E1C" w:rsidRPr="00BA0E70">
        <w:rPr>
          <w:rFonts w:ascii="Arial" w:eastAsia="Times New Roman" w:hAnsi="Arial" w:cs="Arial"/>
          <w:sz w:val="20"/>
          <w:szCs w:val="20"/>
        </w:rPr>
        <w:t xml:space="preserve"> of its impact on the Company.</w:t>
      </w:r>
      <w:r w:rsidR="00BA0E70">
        <w:rPr>
          <w:rFonts w:ascii="Arial" w:eastAsia="Times New Roman" w:hAnsi="Arial" w:cs="Arial"/>
          <w:sz w:val="20"/>
          <w:szCs w:val="20"/>
        </w:rPr>
        <w:t xml:space="preserve"> </w:t>
      </w:r>
    </w:p>
    <w:p w14:paraId="0D080C1F" w14:textId="77777777" w:rsidR="005062D5" w:rsidRDefault="005062D5" w:rsidP="00053906">
      <w:pPr>
        <w:pStyle w:val="SHSch1"/>
        <w:numPr>
          <w:ilvl w:val="0"/>
          <w:numId w:val="0"/>
        </w:numPr>
        <w:spacing w:line="320" w:lineRule="atLeast"/>
        <w:jc w:val="left"/>
        <w:rPr>
          <w:rFonts w:ascii="Arial" w:eastAsia="Times New Roman" w:hAnsi="Arial" w:cs="Arial"/>
          <w:b/>
          <w:sz w:val="20"/>
          <w:szCs w:val="20"/>
        </w:rPr>
      </w:pPr>
      <w:r w:rsidRPr="005062D5">
        <w:rPr>
          <w:rFonts w:ascii="Arial" w:eastAsia="Times New Roman" w:hAnsi="Arial" w:cs="Arial"/>
          <w:b/>
          <w:sz w:val="20"/>
          <w:szCs w:val="20"/>
        </w:rPr>
        <w:t>GENERAL DISCLOSURES</w:t>
      </w:r>
    </w:p>
    <w:p w14:paraId="08C5B3C4" w14:textId="77777777" w:rsidR="005062D5" w:rsidRPr="005062D5" w:rsidRDefault="005062D5" w:rsidP="00053906">
      <w:pPr>
        <w:pStyle w:val="Body-Bullet-1"/>
        <w:keepNext/>
        <w:widowControl/>
        <w:spacing w:after="200" w:line="320" w:lineRule="atLeast"/>
        <w:rPr>
          <w:rFonts w:ascii="Arial" w:eastAsia="Times New Roman" w:hAnsi="Arial" w:cs="Arial"/>
          <w:b/>
          <w:i/>
          <w:color w:val="C00000"/>
          <w:highlight w:val="lightGray"/>
          <w:lang w:val="en-NZ" w:eastAsia="en-NZ"/>
        </w:rPr>
      </w:pPr>
      <w:r w:rsidRPr="00353ED3">
        <w:rPr>
          <w:rFonts w:ascii="Arial" w:eastAsia="Times New Roman" w:hAnsi="Arial" w:cs="Arial"/>
          <w:b/>
          <w:color w:val="C00000"/>
          <w:highlight w:val="lightGray"/>
          <w:lang w:val="en-NZ" w:eastAsia="en-NZ"/>
        </w:rPr>
        <w:t>[</w:t>
      </w:r>
      <w:r w:rsidRPr="00F921C6">
        <w:rPr>
          <w:rFonts w:ascii="Arial" w:eastAsia="Times New Roman" w:hAnsi="Arial" w:cs="Arial"/>
          <w:b/>
          <w:i/>
          <w:color w:val="C00000"/>
          <w:highlight w:val="lightGray"/>
          <w:lang w:val="en-NZ" w:eastAsia="en-NZ"/>
        </w:rPr>
        <w:t xml:space="preserve">User note:  Investors and </w:t>
      </w:r>
      <w:r w:rsidR="00461FCD">
        <w:rPr>
          <w:rFonts w:ascii="Arial" w:eastAsia="Times New Roman" w:hAnsi="Arial" w:cs="Arial"/>
          <w:b/>
          <w:i/>
          <w:color w:val="C00000"/>
          <w:highlight w:val="lightGray"/>
          <w:lang w:val="en-NZ" w:eastAsia="en-NZ"/>
        </w:rPr>
        <w:t>P</w:t>
      </w:r>
      <w:r w:rsidRPr="00F921C6">
        <w:rPr>
          <w:rFonts w:ascii="Arial" w:eastAsia="Times New Roman" w:hAnsi="Arial" w:cs="Arial"/>
          <w:b/>
          <w:i/>
          <w:color w:val="C00000"/>
          <w:highlight w:val="lightGray"/>
          <w:lang w:val="en-NZ" w:eastAsia="en-NZ"/>
        </w:rPr>
        <w:t xml:space="preserve">urchasers are deemed to be on notice of all information described in the general disclosures.  </w:t>
      </w:r>
      <w:proofErr w:type="gramStart"/>
      <w:r w:rsidRPr="00F921C6">
        <w:rPr>
          <w:rFonts w:ascii="Arial" w:eastAsia="Times New Roman" w:hAnsi="Arial" w:cs="Arial"/>
          <w:b/>
          <w:i/>
          <w:color w:val="C00000"/>
          <w:highlight w:val="lightGray"/>
          <w:lang w:val="en-NZ" w:eastAsia="en-NZ"/>
        </w:rPr>
        <w:t>Typically</w:t>
      </w:r>
      <w:proofErr w:type="gramEnd"/>
      <w:r w:rsidRPr="00F921C6">
        <w:rPr>
          <w:rFonts w:ascii="Arial" w:eastAsia="Times New Roman" w:hAnsi="Arial" w:cs="Arial"/>
          <w:b/>
          <w:i/>
          <w:color w:val="C00000"/>
          <w:highlight w:val="lightGray"/>
          <w:lang w:val="en-NZ" w:eastAsia="en-NZ"/>
        </w:rPr>
        <w:t xml:space="preserve"> this is a short list, limited to items such as public searches.  It is however particularly important that the Due Diligence Information is accepted as generally disclosed</w:t>
      </w:r>
      <w:r w:rsidRPr="00353ED3">
        <w:rPr>
          <w:rFonts w:ascii="Arial" w:eastAsia="Times New Roman" w:hAnsi="Arial" w:cs="Arial"/>
          <w:b/>
          <w:color w:val="C00000"/>
          <w:highlight w:val="lightGray"/>
          <w:lang w:val="en-NZ" w:eastAsia="en-NZ"/>
        </w:rPr>
        <w:t>.]</w:t>
      </w:r>
    </w:p>
    <w:p w14:paraId="238E2A04" w14:textId="77777777" w:rsidR="005062D5" w:rsidRPr="005062D5" w:rsidRDefault="005062D5" w:rsidP="00053906">
      <w:pPr>
        <w:pStyle w:val="SHSch1"/>
        <w:spacing w:line="320" w:lineRule="atLeast"/>
        <w:jc w:val="left"/>
        <w:rPr>
          <w:rFonts w:ascii="Arial" w:eastAsia="Times New Roman" w:hAnsi="Arial" w:cs="Arial"/>
          <w:sz w:val="20"/>
          <w:szCs w:val="20"/>
        </w:rPr>
      </w:pPr>
      <w:r w:rsidRPr="005062D5">
        <w:rPr>
          <w:rFonts w:ascii="Arial" w:hAnsi="Arial" w:cs="Arial"/>
          <w:sz w:val="20"/>
          <w:szCs w:val="20"/>
        </w:rPr>
        <w:t xml:space="preserve">By way of general disclosure, the following matters are disclosed or deemed to have been disclosed to the </w:t>
      </w:r>
      <w:r w:rsidR="00461FCD">
        <w:rPr>
          <w:rFonts w:ascii="Arial" w:hAnsi="Arial" w:cs="Arial"/>
          <w:sz w:val="20"/>
          <w:szCs w:val="20"/>
        </w:rPr>
        <w:t>[</w:t>
      </w:r>
      <w:r w:rsidR="00461FCD">
        <w:rPr>
          <w:rFonts w:ascii="Arial" w:hAnsi="Arial" w:cs="Arial"/>
          <w:i/>
          <w:sz w:val="20"/>
          <w:szCs w:val="20"/>
        </w:rPr>
        <w:t>Investor[s]/Purchaser</w:t>
      </w:r>
      <w:r w:rsidR="00461FCD">
        <w:rPr>
          <w:rFonts w:ascii="Arial" w:hAnsi="Arial" w:cs="Arial"/>
          <w:sz w:val="20"/>
          <w:szCs w:val="20"/>
        </w:rPr>
        <w:t>]</w:t>
      </w:r>
      <w:r w:rsidRPr="005062D5">
        <w:rPr>
          <w:rFonts w:ascii="Arial" w:hAnsi="Arial" w:cs="Arial"/>
          <w:sz w:val="20"/>
          <w:szCs w:val="20"/>
        </w:rPr>
        <w:t>:</w:t>
      </w:r>
    </w:p>
    <w:p w14:paraId="1FEE9DB1" w14:textId="77777777" w:rsidR="00C86D00" w:rsidRPr="00C86D00" w:rsidRDefault="00C86D00" w:rsidP="00053906">
      <w:pPr>
        <w:pStyle w:val="SHSch2"/>
        <w:spacing w:line="320" w:lineRule="atLeast"/>
        <w:jc w:val="left"/>
        <w:rPr>
          <w:rFonts w:ascii="Arial" w:eastAsia="Times New Roman" w:hAnsi="Arial" w:cs="Arial"/>
          <w:sz w:val="20"/>
          <w:szCs w:val="20"/>
        </w:rPr>
      </w:pPr>
      <w:r w:rsidRPr="00C86D00">
        <w:rPr>
          <w:rFonts w:ascii="Arial" w:hAnsi="Arial" w:cs="Arial"/>
          <w:sz w:val="20"/>
          <w:szCs w:val="20"/>
        </w:rPr>
        <w:t xml:space="preserve">all matters which would be revealed by a search or inspection or by making appropriate enquiries at the date of this Disclosure Letter of the Company at the local companies registry and all matters which would be shown by searches or inspections at the local authorities, courts and all other public registers or registries relevant to the Company which would be carried out by a prudent </w:t>
      </w:r>
      <w:r w:rsidR="00461FCD">
        <w:rPr>
          <w:rFonts w:ascii="Arial" w:hAnsi="Arial" w:cs="Arial"/>
          <w:sz w:val="20"/>
          <w:szCs w:val="20"/>
        </w:rPr>
        <w:t>[</w:t>
      </w:r>
      <w:r w:rsidR="00461FCD">
        <w:rPr>
          <w:rFonts w:ascii="Arial" w:hAnsi="Arial" w:cs="Arial"/>
          <w:i/>
          <w:sz w:val="20"/>
          <w:szCs w:val="20"/>
        </w:rPr>
        <w:t>investor</w:t>
      </w:r>
      <w:r w:rsidR="00FA303F">
        <w:rPr>
          <w:rFonts w:ascii="Arial" w:hAnsi="Arial" w:cs="Arial"/>
          <w:i/>
          <w:sz w:val="20"/>
          <w:szCs w:val="20"/>
        </w:rPr>
        <w:t xml:space="preserve"> in</w:t>
      </w:r>
      <w:r w:rsidR="00461FCD">
        <w:rPr>
          <w:rFonts w:ascii="Arial" w:hAnsi="Arial" w:cs="Arial"/>
          <w:i/>
          <w:sz w:val="20"/>
          <w:szCs w:val="20"/>
        </w:rPr>
        <w:t>/purchaser</w:t>
      </w:r>
      <w:r w:rsidR="00FA303F">
        <w:rPr>
          <w:rFonts w:ascii="Arial" w:hAnsi="Arial" w:cs="Arial"/>
          <w:i/>
          <w:sz w:val="20"/>
          <w:szCs w:val="20"/>
        </w:rPr>
        <w:t xml:space="preserve"> of</w:t>
      </w:r>
      <w:r w:rsidR="00461FCD">
        <w:rPr>
          <w:rFonts w:ascii="Arial" w:hAnsi="Arial" w:cs="Arial"/>
          <w:sz w:val="20"/>
          <w:szCs w:val="20"/>
        </w:rPr>
        <w:t>]</w:t>
      </w:r>
      <w:r w:rsidRPr="00C86D00">
        <w:rPr>
          <w:rFonts w:ascii="Arial" w:hAnsi="Arial" w:cs="Arial"/>
          <w:sz w:val="20"/>
          <w:szCs w:val="20"/>
        </w:rPr>
        <w:t xml:space="preserve"> the Company including but not limited to intellectual property searches;</w:t>
      </w:r>
    </w:p>
    <w:p w14:paraId="202458A8" w14:textId="77777777" w:rsidR="00C86D00" w:rsidRPr="00C86D00" w:rsidRDefault="005062D5" w:rsidP="00053906">
      <w:pPr>
        <w:pStyle w:val="SHSch2"/>
        <w:spacing w:line="320" w:lineRule="atLeast"/>
        <w:jc w:val="left"/>
        <w:rPr>
          <w:rFonts w:ascii="Arial" w:eastAsia="Times New Roman" w:hAnsi="Arial" w:cs="Arial"/>
          <w:sz w:val="20"/>
          <w:szCs w:val="20"/>
        </w:rPr>
      </w:pPr>
      <w:r w:rsidRPr="00BA0E70">
        <w:rPr>
          <w:rFonts w:ascii="Arial" w:hAnsi="Arial" w:cs="Arial"/>
          <w:sz w:val="20"/>
          <w:szCs w:val="20"/>
        </w:rPr>
        <w:t xml:space="preserve">the contents of </w:t>
      </w:r>
      <w:r>
        <w:rPr>
          <w:rFonts w:ascii="Arial" w:hAnsi="Arial" w:cs="Arial"/>
          <w:sz w:val="20"/>
          <w:szCs w:val="20"/>
        </w:rPr>
        <w:t>the Agreement and all t</w:t>
      </w:r>
      <w:r w:rsidRPr="00BA0E70">
        <w:rPr>
          <w:rFonts w:ascii="Arial" w:hAnsi="Arial" w:cs="Arial"/>
          <w:sz w:val="20"/>
          <w:szCs w:val="20"/>
        </w:rPr>
        <w:t xml:space="preserve">ransactions referred to in, or </w:t>
      </w:r>
      <w:proofErr w:type="gramStart"/>
      <w:r w:rsidRPr="00BA0E70">
        <w:rPr>
          <w:rFonts w:ascii="Arial" w:hAnsi="Arial" w:cs="Arial"/>
          <w:sz w:val="20"/>
          <w:szCs w:val="20"/>
        </w:rPr>
        <w:t>contemplated  by</w:t>
      </w:r>
      <w:proofErr w:type="gramEnd"/>
      <w:r w:rsidRPr="00BA0E70">
        <w:rPr>
          <w:rFonts w:ascii="Arial" w:hAnsi="Arial" w:cs="Arial"/>
          <w:sz w:val="20"/>
          <w:szCs w:val="20"/>
        </w:rPr>
        <w:t xml:space="preserve">, </w:t>
      </w:r>
      <w:r>
        <w:rPr>
          <w:rFonts w:ascii="Arial" w:hAnsi="Arial" w:cs="Arial"/>
          <w:sz w:val="20"/>
          <w:szCs w:val="20"/>
        </w:rPr>
        <w:t>the</w:t>
      </w:r>
      <w:r w:rsidRPr="00BA0E70">
        <w:rPr>
          <w:rFonts w:ascii="Arial" w:hAnsi="Arial" w:cs="Arial"/>
          <w:spacing w:val="-4"/>
          <w:sz w:val="20"/>
          <w:szCs w:val="20"/>
        </w:rPr>
        <w:t xml:space="preserve"> </w:t>
      </w:r>
      <w:r>
        <w:rPr>
          <w:rFonts w:ascii="Arial" w:hAnsi="Arial" w:cs="Arial"/>
          <w:sz w:val="20"/>
          <w:szCs w:val="20"/>
        </w:rPr>
        <w:t>Agreement; and</w:t>
      </w:r>
    </w:p>
    <w:p w14:paraId="2D69F834" w14:textId="77777777" w:rsidR="00C86D00" w:rsidRPr="00C86D00" w:rsidRDefault="00C86D00" w:rsidP="00053906">
      <w:pPr>
        <w:pStyle w:val="SHSch2"/>
        <w:spacing w:line="320" w:lineRule="atLeast"/>
        <w:jc w:val="left"/>
        <w:rPr>
          <w:rFonts w:ascii="Arial" w:eastAsia="Times New Roman" w:hAnsi="Arial" w:cs="Arial"/>
          <w:sz w:val="20"/>
          <w:szCs w:val="20"/>
        </w:rPr>
      </w:pPr>
      <w:r w:rsidRPr="00C86D00">
        <w:rPr>
          <w:rFonts w:ascii="Arial" w:hAnsi="Arial" w:cs="Arial"/>
          <w:sz w:val="20"/>
          <w:szCs w:val="20"/>
        </w:rPr>
        <w:lastRenderedPageBreak/>
        <w:t>all or any information described in the Audited Accounts, Management Accounts and other financial statements of the Company which have been provided to the [</w:t>
      </w:r>
      <w:r w:rsidR="00461FCD">
        <w:rPr>
          <w:rFonts w:ascii="Arial" w:hAnsi="Arial" w:cs="Arial"/>
          <w:i/>
          <w:sz w:val="20"/>
          <w:szCs w:val="20"/>
        </w:rPr>
        <w:t>Investor[s]/Purchaser</w:t>
      </w:r>
      <w:r w:rsidRPr="00C86D00">
        <w:rPr>
          <w:rFonts w:ascii="Arial" w:hAnsi="Arial" w:cs="Arial"/>
          <w:sz w:val="20"/>
          <w:szCs w:val="20"/>
        </w:rPr>
        <w:t>]</w:t>
      </w:r>
      <w:r>
        <w:rPr>
          <w:rFonts w:ascii="Arial" w:hAnsi="Arial" w:cs="Arial"/>
          <w:sz w:val="20"/>
          <w:szCs w:val="20"/>
        </w:rPr>
        <w:t>;</w:t>
      </w:r>
    </w:p>
    <w:p w14:paraId="5563AE31" w14:textId="77777777" w:rsidR="00C86D00" w:rsidRPr="00C86D00" w:rsidRDefault="00C86D00" w:rsidP="00053906">
      <w:pPr>
        <w:pStyle w:val="SHSch2"/>
        <w:spacing w:line="320" w:lineRule="atLeast"/>
        <w:jc w:val="left"/>
        <w:rPr>
          <w:rFonts w:ascii="Arial" w:eastAsia="Times New Roman" w:hAnsi="Arial" w:cs="Arial"/>
          <w:sz w:val="20"/>
          <w:szCs w:val="20"/>
        </w:rPr>
      </w:pPr>
      <w:r w:rsidRPr="00C86D00">
        <w:rPr>
          <w:rFonts w:ascii="Arial" w:hAnsi="Arial" w:cs="Arial"/>
          <w:sz w:val="20"/>
          <w:szCs w:val="20"/>
        </w:rPr>
        <w:t>any matter or information contained in the constitutional documents and any statutory books, registers or records of the Company which have been provided to the [</w:t>
      </w:r>
      <w:r w:rsidR="00461FCD">
        <w:rPr>
          <w:rFonts w:ascii="Arial" w:hAnsi="Arial" w:cs="Arial"/>
          <w:i/>
          <w:sz w:val="20"/>
          <w:szCs w:val="20"/>
        </w:rPr>
        <w:t>Investor[s]/Purchaser</w:t>
      </w:r>
      <w:r w:rsidRPr="00C86D00">
        <w:rPr>
          <w:rFonts w:ascii="Arial" w:hAnsi="Arial" w:cs="Arial"/>
          <w:sz w:val="20"/>
          <w:szCs w:val="20"/>
        </w:rPr>
        <w:t>]</w:t>
      </w:r>
      <w:r>
        <w:rPr>
          <w:rFonts w:ascii="Arial" w:hAnsi="Arial" w:cs="Arial"/>
          <w:sz w:val="20"/>
          <w:szCs w:val="20"/>
        </w:rPr>
        <w:t>; and</w:t>
      </w:r>
    </w:p>
    <w:p w14:paraId="6C1E7CB1" w14:textId="77777777" w:rsidR="005062D5" w:rsidRPr="00BA0E70" w:rsidRDefault="005062D5" w:rsidP="00053906">
      <w:pPr>
        <w:pStyle w:val="SHSch2"/>
        <w:spacing w:line="320" w:lineRule="atLeast"/>
        <w:jc w:val="left"/>
        <w:rPr>
          <w:rFonts w:ascii="Arial" w:eastAsia="Times New Roman" w:hAnsi="Arial" w:cs="Arial"/>
          <w:sz w:val="20"/>
          <w:szCs w:val="20"/>
        </w:rPr>
      </w:pPr>
      <w:proofErr w:type="gramStart"/>
      <w:r w:rsidRPr="00BA0E70">
        <w:rPr>
          <w:rFonts w:ascii="Arial" w:hAnsi="Arial" w:cs="Arial"/>
          <w:sz w:val="20"/>
          <w:szCs w:val="20"/>
        </w:rPr>
        <w:t>all of</w:t>
      </w:r>
      <w:proofErr w:type="gramEnd"/>
      <w:r w:rsidRPr="00BA0E70">
        <w:rPr>
          <w:rFonts w:ascii="Arial" w:hAnsi="Arial" w:cs="Arial"/>
          <w:sz w:val="20"/>
          <w:szCs w:val="20"/>
        </w:rPr>
        <w:t xml:space="preserve"> the Due Diligence Information, copies of which the </w:t>
      </w:r>
      <w:r>
        <w:rPr>
          <w:rFonts w:ascii="Arial" w:hAnsi="Arial" w:cs="Arial"/>
          <w:sz w:val="20"/>
          <w:szCs w:val="20"/>
        </w:rPr>
        <w:t>[</w:t>
      </w:r>
      <w:r w:rsidR="00461FCD">
        <w:rPr>
          <w:rFonts w:ascii="Arial" w:hAnsi="Arial" w:cs="Arial"/>
          <w:i/>
          <w:sz w:val="20"/>
          <w:szCs w:val="20"/>
        </w:rPr>
        <w:t>Investor[s]/Purchaser</w:t>
      </w:r>
      <w:r>
        <w:rPr>
          <w:rFonts w:ascii="Arial" w:hAnsi="Arial" w:cs="Arial"/>
          <w:sz w:val="20"/>
          <w:szCs w:val="20"/>
        </w:rPr>
        <w:t>]</w:t>
      </w:r>
      <w:r w:rsidRPr="00BA0E70">
        <w:rPr>
          <w:rFonts w:ascii="Arial" w:hAnsi="Arial" w:cs="Arial"/>
          <w:sz w:val="20"/>
          <w:szCs w:val="20"/>
        </w:rPr>
        <w:t xml:space="preserve"> acknowledge and confirm that they have received and/or had access</w:t>
      </w:r>
      <w:r w:rsidRPr="00BA0E70">
        <w:rPr>
          <w:rFonts w:ascii="Arial" w:hAnsi="Arial" w:cs="Arial"/>
          <w:spacing w:val="-19"/>
          <w:sz w:val="20"/>
          <w:szCs w:val="20"/>
        </w:rPr>
        <w:t xml:space="preserve"> </w:t>
      </w:r>
      <w:r w:rsidRPr="00BA0E70">
        <w:rPr>
          <w:rFonts w:ascii="Arial" w:hAnsi="Arial" w:cs="Arial"/>
          <w:sz w:val="20"/>
          <w:szCs w:val="20"/>
        </w:rPr>
        <w:t>to.</w:t>
      </w:r>
    </w:p>
    <w:p w14:paraId="68A28BE8" w14:textId="77777777" w:rsidR="005062D5" w:rsidRDefault="005062D5" w:rsidP="00053906">
      <w:pPr>
        <w:pStyle w:val="SHNormal"/>
        <w:spacing w:line="320" w:lineRule="atLeast"/>
        <w:jc w:val="left"/>
        <w:rPr>
          <w:rFonts w:ascii="Arial" w:hAnsi="Arial" w:cs="Arial"/>
          <w:b/>
          <w:sz w:val="20"/>
          <w:szCs w:val="20"/>
        </w:rPr>
      </w:pPr>
      <w:r w:rsidRPr="00BA0E70">
        <w:rPr>
          <w:rFonts w:ascii="Arial" w:hAnsi="Arial" w:cs="Arial"/>
          <w:b/>
          <w:sz w:val="20"/>
          <w:szCs w:val="20"/>
        </w:rPr>
        <w:t>SPECIFIC</w:t>
      </w:r>
      <w:r w:rsidRPr="00BA0E70">
        <w:rPr>
          <w:rFonts w:ascii="Arial" w:hAnsi="Arial" w:cs="Arial"/>
          <w:b/>
          <w:spacing w:val="-6"/>
          <w:sz w:val="20"/>
          <w:szCs w:val="20"/>
        </w:rPr>
        <w:t xml:space="preserve"> </w:t>
      </w:r>
      <w:r w:rsidRPr="00BA0E70">
        <w:rPr>
          <w:rFonts w:ascii="Arial" w:hAnsi="Arial" w:cs="Arial"/>
          <w:b/>
          <w:sz w:val="20"/>
          <w:szCs w:val="20"/>
        </w:rPr>
        <w:t>DISCLOSUR</w:t>
      </w:r>
      <w:r>
        <w:rPr>
          <w:rFonts w:ascii="Arial" w:hAnsi="Arial" w:cs="Arial"/>
          <w:b/>
          <w:sz w:val="20"/>
          <w:szCs w:val="20"/>
        </w:rPr>
        <w:t>E</w:t>
      </w:r>
      <w:r w:rsidRPr="00BA0E70">
        <w:rPr>
          <w:rFonts w:ascii="Arial" w:hAnsi="Arial" w:cs="Arial"/>
          <w:b/>
          <w:sz w:val="20"/>
          <w:szCs w:val="20"/>
        </w:rPr>
        <w:t>S</w:t>
      </w:r>
    </w:p>
    <w:p w14:paraId="3EDE3BFE" w14:textId="77777777" w:rsidR="005062D5" w:rsidRPr="00BA0E70" w:rsidRDefault="005062D5" w:rsidP="00053906">
      <w:pPr>
        <w:pStyle w:val="SHNormal"/>
        <w:spacing w:line="320" w:lineRule="atLeast"/>
        <w:jc w:val="left"/>
        <w:rPr>
          <w:rFonts w:ascii="Arial" w:hAnsi="Arial" w:cs="Arial"/>
          <w:b/>
          <w:sz w:val="20"/>
          <w:szCs w:val="20"/>
        </w:rPr>
      </w:pPr>
      <w:r w:rsidRPr="003D59B5">
        <w:rPr>
          <w:rFonts w:ascii="Arial" w:eastAsia="Times New Roman" w:hAnsi="Arial" w:cs="Arial"/>
          <w:b/>
          <w:color w:val="C00000"/>
          <w:highlight w:val="lightGray"/>
          <w:lang w:val="en-NZ" w:eastAsia="en-NZ"/>
        </w:rPr>
        <w:t>[</w:t>
      </w:r>
      <w:r w:rsidRPr="003D59B5">
        <w:rPr>
          <w:rFonts w:ascii="Arial" w:eastAsia="Times New Roman" w:hAnsi="Arial" w:cs="Arial"/>
          <w:b/>
          <w:i/>
          <w:color w:val="C00000"/>
          <w:highlight w:val="lightGray"/>
          <w:lang w:val="en-NZ" w:eastAsia="en-NZ"/>
        </w:rPr>
        <w:t xml:space="preserve">User note:  Insert </w:t>
      </w:r>
      <w:r w:rsidR="00D11F20">
        <w:rPr>
          <w:rFonts w:ascii="Arial" w:eastAsia="Times New Roman" w:hAnsi="Arial" w:cs="Arial"/>
          <w:b/>
          <w:i/>
          <w:color w:val="C00000"/>
          <w:highlight w:val="lightGray"/>
          <w:lang w:val="en-NZ" w:eastAsia="en-NZ"/>
        </w:rPr>
        <w:t xml:space="preserve">into the table </w:t>
      </w:r>
      <w:r w:rsidRPr="003D59B5">
        <w:rPr>
          <w:rFonts w:ascii="Arial" w:eastAsia="Times New Roman" w:hAnsi="Arial" w:cs="Arial"/>
          <w:b/>
          <w:i/>
          <w:color w:val="C00000"/>
          <w:highlight w:val="lightGray"/>
          <w:lang w:val="en-NZ" w:eastAsia="en-NZ"/>
        </w:rPr>
        <w:t>below a</w:t>
      </w:r>
      <w:r>
        <w:rPr>
          <w:rFonts w:ascii="Arial" w:eastAsia="Times New Roman" w:hAnsi="Arial" w:cs="Arial"/>
          <w:b/>
          <w:i/>
          <w:color w:val="C00000"/>
          <w:highlight w:val="lightGray"/>
          <w:lang w:val="en-NZ" w:eastAsia="en-NZ"/>
        </w:rPr>
        <w:t xml:space="preserve"> detailed</w:t>
      </w:r>
      <w:r w:rsidRPr="003D59B5">
        <w:rPr>
          <w:rFonts w:ascii="Arial" w:eastAsia="Times New Roman" w:hAnsi="Arial" w:cs="Arial"/>
          <w:b/>
          <w:i/>
          <w:color w:val="C00000"/>
          <w:highlight w:val="lightGray"/>
          <w:lang w:val="en-NZ" w:eastAsia="en-NZ"/>
        </w:rPr>
        <w:t xml:space="preserve"> description of all matters which are inconsistent with any </w:t>
      </w:r>
      <w:r w:rsidR="00D11F20">
        <w:rPr>
          <w:rFonts w:ascii="Arial" w:eastAsia="Times New Roman" w:hAnsi="Arial" w:cs="Arial"/>
          <w:b/>
          <w:i/>
          <w:color w:val="C00000"/>
          <w:highlight w:val="lightGray"/>
          <w:lang w:val="en-NZ" w:eastAsia="en-NZ"/>
        </w:rPr>
        <w:t>W</w:t>
      </w:r>
      <w:r w:rsidR="00D11F20" w:rsidRPr="003D59B5">
        <w:rPr>
          <w:rFonts w:ascii="Arial" w:eastAsia="Times New Roman" w:hAnsi="Arial" w:cs="Arial"/>
          <w:b/>
          <w:i/>
          <w:color w:val="C00000"/>
          <w:highlight w:val="lightGray"/>
          <w:lang w:val="en-NZ" w:eastAsia="en-NZ"/>
        </w:rPr>
        <w:t>arranty</w:t>
      </w:r>
      <w:r w:rsidRPr="003D59B5">
        <w:rPr>
          <w:rFonts w:ascii="Arial" w:eastAsia="Times New Roman" w:hAnsi="Arial" w:cs="Arial"/>
          <w:b/>
          <w:i/>
          <w:color w:val="C00000"/>
          <w:highlight w:val="lightGray"/>
          <w:lang w:val="en-NZ" w:eastAsia="en-NZ"/>
        </w:rPr>
        <w:t xml:space="preserve">, or which may make a </w:t>
      </w:r>
      <w:r w:rsidR="00D11F20">
        <w:rPr>
          <w:rFonts w:ascii="Arial" w:eastAsia="Times New Roman" w:hAnsi="Arial" w:cs="Arial"/>
          <w:b/>
          <w:i/>
          <w:color w:val="C00000"/>
          <w:highlight w:val="lightGray"/>
          <w:lang w:val="en-NZ" w:eastAsia="en-NZ"/>
        </w:rPr>
        <w:t>W</w:t>
      </w:r>
      <w:r w:rsidR="00D11F20" w:rsidRPr="003D59B5">
        <w:rPr>
          <w:rFonts w:ascii="Arial" w:eastAsia="Times New Roman" w:hAnsi="Arial" w:cs="Arial"/>
          <w:b/>
          <w:i/>
          <w:color w:val="C00000"/>
          <w:highlight w:val="lightGray"/>
          <w:lang w:val="en-NZ" w:eastAsia="en-NZ"/>
        </w:rPr>
        <w:t xml:space="preserve">arranty </w:t>
      </w:r>
      <w:r w:rsidRPr="003D59B5">
        <w:rPr>
          <w:rFonts w:ascii="Arial" w:eastAsia="Times New Roman" w:hAnsi="Arial" w:cs="Arial"/>
          <w:b/>
          <w:i/>
          <w:color w:val="C00000"/>
          <w:highlight w:val="lightGray"/>
          <w:lang w:val="en-NZ" w:eastAsia="en-NZ"/>
        </w:rPr>
        <w:t xml:space="preserve">untrue.  Insert the clause or paragraph reference of the relevant </w:t>
      </w:r>
      <w:r w:rsidR="00D11F20">
        <w:rPr>
          <w:rFonts w:ascii="Arial" w:eastAsia="Times New Roman" w:hAnsi="Arial" w:cs="Arial"/>
          <w:b/>
          <w:i/>
          <w:color w:val="C00000"/>
          <w:highlight w:val="lightGray"/>
          <w:lang w:val="en-NZ" w:eastAsia="en-NZ"/>
        </w:rPr>
        <w:t>W</w:t>
      </w:r>
      <w:r w:rsidR="00D11F20" w:rsidRPr="003D59B5">
        <w:rPr>
          <w:rFonts w:ascii="Arial" w:eastAsia="Times New Roman" w:hAnsi="Arial" w:cs="Arial"/>
          <w:b/>
          <w:i/>
          <w:color w:val="C00000"/>
          <w:highlight w:val="lightGray"/>
          <w:lang w:val="en-NZ" w:eastAsia="en-NZ"/>
        </w:rPr>
        <w:t xml:space="preserve">arranty </w:t>
      </w:r>
      <w:r w:rsidRPr="003D59B5">
        <w:rPr>
          <w:rFonts w:ascii="Arial" w:eastAsia="Times New Roman" w:hAnsi="Arial" w:cs="Arial"/>
          <w:b/>
          <w:i/>
          <w:color w:val="C00000"/>
          <w:highlight w:val="lightGray"/>
          <w:lang w:val="en-NZ" w:eastAsia="en-NZ"/>
        </w:rPr>
        <w:t>in the left-hand column</w:t>
      </w:r>
      <w:r w:rsidRPr="003D59B5">
        <w:rPr>
          <w:rFonts w:ascii="Arial" w:eastAsia="Times New Roman" w:hAnsi="Arial" w:cs="Arial"/>
          <w:b/>
          <w:color w:val="C00000"/>
          <w:highlight w:val="lightGray"/>
          <w:lang w:val="en-NZ" w:eastAsia="en-NZ"/>
        </w:rPr>
        <w:t>.]</w:t>
      </w:r>
    </w:p>
    <w:p w14:paraId="6EB04AA6" w14:textId="77777777" w:rsidR="005062D5" w:rsidRPr="005062D5" w:rsidRDefault="005062D5" w:rsidP="00053906">
      <w:pPr>
        <w:pStyle w:val="SHSch1"/>
        <w:spacing w:line="320" w:lineRule="atLeast"/>
        <w:jc w:val="left"/>
        <w:rPr>
          <w:rFonts w:ascii="Arial" w:eastAsia="Times New Roman" w:hAnsi="Arial" w:cs="Arial"/>
          <w:sz w:val="20"/>
          <w:szCs w:val="20"/>
        </w:rPr>
      </w:pPr>
      <w:bookmarkStart w:id="8" w:name="_Ref526346364"/>
      <w:r w:rsidRPr="005062D5">
        <w:rPr>
          <w:rFonts w:ascii="Arial" w:hAnsi="Arial" w:cs="Arial"/>
          <w:sz w:val="20"/>
          <w:szCs w:val="20"/>
        </w:rPr>
        <w:t>The specific disclosures set out below are made in relation to the</w:t>
      </w:r>
      <w:r w:rsidRPr="005062D5">
        <w:rPr>
          <w:rFonts w:ascii="Arial" w:hAnsi="Arial" w:cs="Arial"/>
          <w:spacing w:val="-19"/>
          <w:sz w:val="20"/>
          <w:szCs w:val="20"/>
        </w:rPr>
        <w:t xml:space="preserve"> </w:t>
      </w:r>
      <w:r w:rsidRPr="005062D5">
        <w:rPr>
          <w:rFonts w:ascii="Arial" w:hAnsi="Arial" w:cs="Arial"/>
          <w:sz w:val="20"/>
          <w:szCs w:val="20"/>
        </w:rPr>
        <w:t>Agreement.</w:t>
      </w:r>
      <w:bookmarkEnd w:id="8"/>
    </w:p>
    <w:tbl>
      <w:tblPr>
        <w:tblStyle w:val="TableGrid"/>
        <w:tblW w:w="0" w:type="auto"/>
        <w:tblInd w:w="959" w:type="dxa"/>
        <w:tblLook w:val="04A0" w:firstRow="1" w:lastRow="0" w:firstColumn="1" w:lastColumn="0" w:noHBand="0" w:noVBand="1"/>
      </w:tblPr>
      <w:tblGrid>
        <w:gridCol w:w="1263"/>
        <w:gridCol w:w="6797"/>
      </w:tblGrid>
      <w:tr w:rsidR="005062D5" w:rsidRPr="00BA0E70" w14:paraId="179F09FB" w14:textId="77777777" w:rsidTr="00C3220D">
        <w:tc>
          <w:tcPr>
            <w:tcW w:w="1263" w:type="dxa"/>
          </w:tcPr>
          <w:p w14:paraId="7C2CB82A" w14:textId="77777777" w:rsidR="005062D5" w:rsidRPr="00BA0E70" w:rsidRDefault="005062D5" w:rsidP="00053906">
            <w:pPr>
              <w:pStyle w:val="SHSch1"/>
              <w:numPr>
                <w:ilvl w:val="0"/>
                <w:numId w:val="0"/>
              </w:numPr>
              <w:spacing w:line="320" w:lineRule="atLeast"/>
              <w:jc w:val="left"/>
              <w:rPr>
                <w:rFonts w:ascii="Arial" w:eastAsia="Times New Roman" w:hAnsi="Arial" w:cs="Arial"/>
                <w:b/>
                <w:sz w:val="20"/>
                <w:szCs w:val="20"/>
              </w:rPr>
            </w:pPr>
            <w:r w:rsidRPr="00BA0E70">
              <w:rPr>
                <w:rFonts w:ascii="Arial" w:eastAsia="Times New Roman" w:hAnsi="Arial" w:cs="Arial"/>
                <w:b/>
                <w:sz w:val="20"/>
                <w:szCs w:val="20"/>
              </w:rPr>
              <w:t>Warranty</w:t>
            </w:r>
          </w:p>
        </w:tc>
        <w:tc>
          <w:tcPr>
            <w:tcW w:w="6797" w:type="dxa"/>
          </w:tcPr>
          <w:p w14:paraId="5AA218D2" w14:textId="77777777" w:rsidR="005062D5" w:rsidRPr="00BA0E70" w:rsidRDefault="005062D5" w:rsidP="00053906">
            <w:pPr>
              <w:pStyle w:val="SHSch1"/>
              <w:numPr>
                <w:ilvl w:val="0"/>
                <w:numId w:val="0"/>
              </w:numPr>
              <w:spacing w:line="320" w:lineRule="atLeast"/>
              <w:jc w:val="left"/>
              <w:rPr>
                <w:rFonts w:ascii="Arial" w:eastAsia="Times New Roman" w:hAnsi="Arial" w:cs="Arial"/>
                <w:b/>
                <w:sz w:val="20"/>
                <w:szCs w:val="20"/>
              </w:rPr>
            </w:pPr>
            <w:r w:rsidRPr="00BA0E70">
              <w:rPr>
                <w:rFonts w:ascii="Arial" w:eastAsia="Times New Roman" w:hAnsi="Arial" w:cs="Arial"/>
                <w:b/>
                <w:sz w:val="20"/>
                <w:szCs w:val="20"/>
              </w:rPr>
              <w:t>Disclosure</w:t>
            </w:r>
          </w:p>
        </w:tc>
      </w:tr>
      <w:tr w:rsidR="005062D5" w:rsidRPr="00BA0E70" w14:paraId="6ACC95D6" w14:textId="77777777" w:rsidTr="00C3220D">
        <w:tc>
          <w:tcPr>
            <w:tcW w:w="1263" w:type="dxa"/>
          </w:tcPr>
          <w:p w14:paraId="4B4EA5EB" w14:textId="77777777" w:rsidR="005062D5" w:rsidRPr="005021C0" w:rsidRDefault="005062D5" w:rsidP="00053906">
            <w:pPr>
              <w:pStyle w:val="SHSch1"/>
              <w:numPr>
                <w:ilvl w:val="0"/>
                <w:numId w:val="0"/>
              </w:numPr>
              <w:spacing w:line="320" w:lineRule="atLeast"/>
              <w:jc w:val="left"/>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i/>
                <w:sz w:val="20"/>
                <w:szCs w:val="20"/>
              </w:rPr>
              <w:t>insert</w:t>
            </w:r>
            <w:r>
              <w:rPr>
                <w:rFonts w:ascii="Arial" w:eastAsia="Times New Roman" w:hAnsi="Arial" w:cs="Arial"/>
                <w:sz w:val="20"/>
                <w:szCs w:val="20"/>
              </w:rPr>
              <w:t>]</w:t>
            </w:r>
          </w:p>
        </w:tc>
        <w:tc>
          <w:tcPr>
            <w:tcW w:w="6797" w:type="dxa"/>
          </w:tcPr>
          <w:p w14:paraId="23400A01" w14:textId="77777777" w:rsidR="005062D5" w:rsidRPr="005021C0" w:rsidRDefault="005062D5" w:rsidP="00053906">
            <w:pPr>
              <w:pStyle w:val="SHSch1"/>
              <w:numPr>
                <w:ilvl w:val="0"/>
                <w:numId w:val="0"/>
              </w:numPr>
              <w:spacing w:line="320" w:lineRule="atLeast"/>
              <w:jc w:val="left"/>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i/>
                <w:sz w:val="20"/>
                <w:szCs w:val="20"/>
              </w:rPr>
              <w:t>insert</w:t>
            </w:r>
            <w:r>
              <w:rPr>
                <w:rFonts w:ascii="Arial" w:eastAsia="Times New Roman" w:hAnsi="Arial" w:cs="Arial"/>
                <w:sz w:val="20"/>
                <w:szCs w:val="20"/>
              </w:rPr>
              <w:t>]</w:t>
            </w:r>
          </w:p>
        </w:tc>
      </w:tr>
      <w:tr w:rsidR="005062D5" w:rsidRPr="00BA0E70" w14:paraId="4B943508" w14:textId="77777777" w:rsidTr="00C3220D">
        <w:tc>
          <w:tcPr>
            <w:tcW w:w="1263" w:type="dxa"/>
          </w:tcPr>
          <w:p w14:paraId="459D2BE7" w14:textId="77777777" w:rsidR="005062D5" w:rsidRPr="00BA0E70" w:rsidRDefault="005062D5" w:rsidP="00053906">
            <w:pPr>
              <w:pStyle w:val="SHSch1"/>
              <w:numPr>
                <w:ilvl w:val="0"/>
                <w:numId w:val="0"/>
              </w:numPr>
              <w:spacing w:line="320" w:lineRule="atLeast"/>
              <w:jc w:val="left"/>
              <w:rPr>
                <w:rFonts w:ascii="Arial" w:eastAsia="Times New Roman" w:hAnsi="Arial" w:cs="Arial"/>
                <w:sz w:val="20"/>
                <w:szCs w:val="20"/>
              </w:rPr>
            </w:pPr>
          </w:p>
        </w:tc>
        <w:tc>
          <w:tcPr>
            <w:tcW w:w="6797" w:type="dxa"/>
          </w:tcPr>
          <w:p w14:paraId="39AA0BD1" w14:textId="77777777" w:rsidR="005062D5" w:rsidRPr="00BA0E70" w:rsidRDefault="005062D5" w:rsidP="00053906">
            <w:pPr>
              <w:pStyle w:val="SHSch1"/>
              <w:numPr>
                <w:ilvl w:val="0"/>
                <w:numId w:val="0"/>
              </w:numPr>
              <w:spacing w:line="320" w:lineRule="atLeast"/>
              <w:jc w:val="left"/>
              <w:rPr>
                <w:rFonts w:ascii="Arial" w:eastAsia="Times New Roman" w:hAnsi="Arial" w:cs="Arial"/>
                <w:sz w:val="20"/>
                <w:szCs w:val="20"/>
              </w:rPr>
            </w:pPr>
          </w:p>
        </w:tc>
      </w:tr>
    </w:tbl>
    <w:p w14:paraId="0FC34129" w14:textId="77777777" w:rsidR="005062D5" w:rsidRPr="00BA0E70" w:rsidRDefault="005062D5" w:rsidP="00053906">
      <w:pPr>
        <w:pStyle w:val="SHSchTitle"/>
      </w:pPr>
    </w:p>
    <w:p w14:paraId="50A77FC9" w14:textId="77777777" w:rsidR="00BA0E70" w:rsidRPr="00BA0E70" w:rsidRDefault="00BA0E70" w:rsidP="00053906">
      <w:pPr>
        <w:rPr>
          <w:rFonts w:cs="Arial"/>
        </w:rPr>
      </w:pPr>
      <w:r w:rsidRPr="00BA0E70">
        <w:rPr>
          <w:rFonts w:cs="Arial"/>
        </w:rPr>
        <w:t>Please acknowledge rec</w:t>
      </w:r>
      <w:r w:rsidR="00053906">
        <w:rPr>
          <w:rFonts w:cs="Arial"/>
        </w:rPr>
        <w:t xml:space="preserve">eipt of this Disclosure Letter </w:t>
      </w:r>
      <w:r w:rsidRPr="00BA0E70">
        <w:rPr>
          <w:rFonts w:cs="Arial"/>
        </w:rPr>
        <w:t>by countersigning and returning the attached copy.</w:t>
      </w:r>
    </w:p>
    <w:p w14:paraId="44DE1D35" w14:textId="77777777" w:rsidR="00BA0E70" w:rsidRPr="00BA0E70" w:rsidRDefault="00BA0E70" w:rsidP="00053906">
      <w:pPr>
        <w:rPr>
          <w:rFonts w:cs="Arial"/>
        </w:rPr>
      </w:pPr>
      <w:r w:rsidRPr="00BA0E70">
        <w:rPr>
          <w:rFonts w:cs="Arial"/>
        </w:rPr>
        <w:t>Yours faithfully</w:t>
      </w:r>
    </w:p>
    <w:p w14:paraId="18135645" w14:textId="77777777" w:rsidR="005021C0" w:rsidRPr="00676D30" w:rsidRDefault="005021C0" w:rsidP="00053906">
      <w:pPr>
        <w:pStyle w:val="Body-Bullet-1"/>
        <w:keepNext/>
        <w:widowControl/>
        <w:spacing w:after="200" w:line="320" w:lineRule="atLeast"/>
        <w:rPr>
          <w:rFonts w:ascii="Arial" w:hAnsi="Arial" w:cs="Arial"/>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676D30">
        <w:rPr>
          <w:rFonts w:ascii="Arial" w:eastAsia="Times New Roman" w:hAnsi="Arial" w:cs="Arial"/>
          <w:b/>
          <w:i/>
          <w:color w:val="C00000"/>
          <w:highlight w:val="lightGray"/>
          <w:lang w:val="en-NZ" w:eastAsia="en-NZ"/>
        </w:rPr>
        <w:t xml:space="preserve"> signature block for </w:t>
      </w:r>
      <w:r>
        <w:rPr>
          <w:rFonts w:ascii="Arial" w:eastAsia="Times New Roman" w:hAnsi="Arial" w:cs="Arial"/>
          <w:b/>
          <w:i/>
          <w:color w:val="C00000"/>
          <w:highlight w:val="lightGray"/>
          <w:lang w:val="en-NZ" w:eastAsia="en-NZ"/>
        </w:rPr>
        <w:t>the Company</w:t>
      </w:r>
      <w:r w:rsidRPr="00676D30">
        <w:rPr>
          <w:rFonts w:ascii="Arial" w:eastAsia="Times New Roman" w:hAnsi="Arial" w:cs="Arial"/>
          <w:b/>
          <w:color w:val="C00000"/>
          <w:highlight w:val="lightGray"/>
          <w:lang w:val="en-NZ" w:eastAsia="en-NZ"/>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5021C0" w:rsidRPr="00BB244B" w14:paraId="37ADB5F3" w14:textId="77777777" w:rsidTr="00BA0E70">
        <w:tc>
          <w:tcPr>
            <w:tcW w:w="4003" w:type="dxa"/>
            <w:tcBorders>
              <w:bottom w:val="single" w:sz="4" w:space="0" w:color="auto"/>
            </w:tcBorders>
          </w:tcPr>
          <w:p w14:paraId="38E14AA4" w14:textId="77777777" w:rsidR="005021C0" w:rsidRPr="00BA0E70" w:rsidRDefault="005021C0" w:rsidP="00053906">
            <w:pPr>
              <w:keepNext/>
              <w:rPr>
                <w:rFonts w:cs="Arial"/>
              </w:rPr>
            </w:pPr>
          </w:p>
          <w:p w14:paraId="35F94A8C" w14:textId="77777777" w:rsidR="005021C0" w:rsidRPr="00BA0E70" w:rsidRDefault="005021C0" w:rsidP="00053906">
            <w:pPr>
              <w:keepNext/>
              <w:rPr>
                <w:rFonts w:cs="Arial"/>
              </w:rPr>
            </w:pPr>
          </w:p>
        </w:tc>
      </w:tr>
      <w:tr w:rsidR="005021C0" w:rsidRPr="00BB244B" w14:paraId="7BDB8311" w14:textId="77777777" w:rsidTr="00BA0E70">
        <w:tc>
          <w:tcPr>
            <w:tcW w:w="4003" w:type="dxa"/>
            <w:tcBorders>
              <w:top w:val="single" w:sz="4" w:space="0" w:color="auto"/>
            </w:tcBorders>
          </w:tcPr>
          <w:p w14:paraId="1E2A03FF" w14:textId="77777777" w:rsidR="00F921C6" w:rsidRDefault="005021C0" w:rsidP="00053906">
            <w:pPr>
              <w:keepNext/>
              <w:ind w:left="-108"/>
              <w:rPr>
                <w:rFonts w:cs="Arial"/>
              </w:rPr>
            </w:pPr>
            <w:r w:rsidRPr="00BA0E70">
              <w:rPr>
                <w:rFonts w:cs="Arial"/>
              </w:rPr>
              <w:t xml:space="preserve">duly authorised for and on behalf of </w:t>
            </w:r>
          </w:p>
          <w:p w14:paraId="4CE80382" w14:textId="77777777" w:rsidR="005021C0" w:rsidRPr="00BA0E70" w:rsidRDefault="005021C0" w:rsidP="00053906">
            <w:pPr>
              <w:keepNext/>
              <w:ind w:left="-108"/>
              <w:rPr>
                <w:rFonts w:cs="Arial"/>
              </w:rPr>
            </w:pPr>
            <w:r w:rsidRPr="00BA0E70">
              <w:rPr>
                <w:rFonts w:cs="Arial"/>
              </w:rPr>
              <w:t>[</w:t>
            </w:r>
            <w:r w:rsidRPr="00BA0E70">
              <w:rPr>
                <w:rFonts w:cs="Arial"/>
                <w:i/>
              </w:rPr>
              <w:t xml:space="preserve">insert </w:t>
            </w:r>
            <w:r>
              <w:rPr>
                <w:rFonts w:cs="Arial"/>
                <w:i/>
              </w:rPr>
              <w:t>name</w:t>
            </w:r>
            <w:r w:rsidRPr="00BA0E70">
              <w:rPr>
                <w:rFonts w:cs="Arial"/>
              </w:rPr>
              <w:t xml:space="preserve">] </w:t>
            </w:r>
          </w:p>
        </w:tc>
      </w:tr>
    </w:tbl>
    <w:p w14:paraId="2F401225" w14:textId="77777777" w:rsidR="005021C0" w:rsidRDefault="005021C0" w:rsidP="00053906">
      <w:pPr>
        <w:rPr>
          <w:rFonts w:cs="Arial"/>
        </w:rPr>
      </w:pPr>
    </w:p>
    <w:p w14:paraId="4804EFBB" w14:textId="77777777" w:rsidR="005021C0" w:rsidRPr="00676D30" w:rsidRDefault="005021C0" w:rsidP="00053906">
      <w:pPr>
        <w:pStyle w:val="Body-Bullet-1"/>
        <w:keepNext/>
        <w:widowControl/>
        <w:spacing w:after="200" w:line="320" w:lineRule="atLeast"/>
        <w:rPr>
          <w:rFonts w:ascii="Arial" w:hAnsi="Arial" w:cs="Arial"/>
        </w:rPr>
      </w:pPr>
      <w:r w:rsidRPr="00676D30">
        <w:rPr>
          <w:rFonts w:ascii="Arial" w:eastAsia="Times New Roman" w:hAnsi="Arial" w:cs="Arial"/>
          <w:b/>
          <w:color w:val="C00000"/>
          <w:highlight w:val="lightGray"/>
          <w:lang w:val="en-NZ" w:eastAsia="en-NZ"/>
        </w:rPr>
        <w:lastRenderedPageBreak/>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676D30">
        <w:rPr>
          <w:rFonts w:ascii="Arial" w:eastAsia="Times New Roman" w:hAnsi="Arial" w:cs="Arial"/>
          <w:b/>
          <w:i/>
          <w:color w:val="C00000"/>
          <w:highlight w:val="lightGray"/>
          <w:lang w:val="en-NZ" w:eastAsia="en-NZ"/>
        </w:rPr>
        <w:t xml:space="preserve"> signature block for </w:t>
      </w:r>
      <w:r>
        <w:rPr>
          <w:rFonts w:ascii="Arial" w:eastAsia="Times New Roman" w:hAnsi="Arial" w:cs="Arial"/>
          <w:b/>
          <w:i/>
          <w:color w:val="C00000"/>
          <w:highlight w:val="lightGray"/>
          <w:lang w:val="en-NZ" w:eastAsia="en-NZ"/>
        </w:rPr>
        <w:t>any individual</w:t>
      </w:r>
      <w:r w:rsidR="00053906">
        <w:rPr>
          <w:rFonts w:ascii="Arial" w:eastAsia="Times New Roman" w:hAnsi="Arial" w:cs="Arial"/>
          <w:b/>
          <w:i/>
          <w:color w:val="C00000"/>
          <w:highlight w:val="lightGray"/>
          <w:lang w:val="en-NZ" w:eastAsia="en-NZ"/>
        </w:rPr>
        <w:t xml:space="preserve"> providing </w:t>
      </w:r>
      <w:r w:rsidR="00D11F20">
        <w:rPr>
          <w:rFonts w:ascii="Arial" w:eastAsia="Times New Roman" w:hAnsi="Arial" w:cs="Arial"/>
          <w:b/>
          <w:i/>
          <w:color w:val="C00000"/>
          <w:highlight w:val="lightGray"/>
          <w:lang w:val="en-NZ" w:eastAsia="en-NZ"/>
        </w:rPr>
        <w:t>Warranties</w:t>
      </w:r>
      <w:r w:rsidRPr="00676D30">
        <w:rPr>
          <w:rFonts w:ascii="Arial" w:eastAsia="Times New Roman" w:hAnsi="Arial" w:cs="Arial"/>
          <w:b/>
          <w:color w:val="C00000"/>
          <w:highlight w:val="lightGray"/>
          <w:lang w:val="en-NZ" w:eastAsia="en-NZ"/>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5021C0" w:rsidRPr="00BA0E70" w14:paraId="0ABB0FC1" w14:textId="77777777" w:rsidTr="00BA4720">
        <w:tc>
          <w:tcPr>
            <w:tcW w:w="4077" w:type="dxa"/>
            <w:tcBorders>
              <w:bottom w:val="single" w:sz="4" w:space="0" w:color="auto"/>
            </w:tcBorders>
          </w:tcPr>
          <w:p w14:paraId="006DAE0E" w14:textId="77777777" w:rsidR="005021C0" w:rsidRPr="00BA0E70" w:rsidRDefault="005021C0" w:rsidP="00053906">
            <w:pPr>
              <w:keepNext/>
              <w:rPr>
                <w:rFonts w:cs="Arial"/>
              </w:rPr>
            </w:pPr>
          </w:p>
        </w:tc>
      </w:tr>
      <w:tr w:rsidR="005021C0" w:rsidRPr="00BA0E70" w14:paraId="5D66B831" w14:textId="77777777" w:rsidTr="00BA4720">
        <w:tc>
          <w:tcPr>
            <w:tcW w:w="4077" w:type="dxa"/>
            <w:tcBorders>
              <w:top w:val="single" w:sz="4" w:space="0" w:color="auto"/>
            </w:tcBorders>
          </w:tcPr>
          <w:p w14:paraId="45580939" w14:textId="77777777" w:rsidR="005021C0" w:rsidRPr="00BA0E70" w:rsidRDefault="005021C0" w:rsidP="00053906">
            <w:pPr>
              <w:keepNext/>
              <w:ind w:left="-115"/>
              <w:rPr>
                <w:rFonts w:cs="Arial"/>
              </w:rPr>
            </w:pPr>
            <w:r w:rsidRPr="00BA0E70">
              <w:rPr>
                <w:rFonts w:cs="Arial"/>
              </w:rPr>
              <w:t xml:space="preserve"> [</w:t>
            </w:r>
            <w:r w:rsidRPr="00BA0E70">
              <w:rPr>
                <w:rFonts w:cs="Arial"/>
                <w:i/>
              </w:rPr>
              <w:t>insert</w:t>
            </w:r>
            <w:r>
              <w:rPr>
                <w:rFonts w:cs="Arial"/>
                <w:i/>
              </w:rPr>
              <w:t xml:space="preserve"> name</w:t>
            </w:r>
            <w:r w:rsidRPr="00BA0E70">
              <w:rPr>
                <w:rFonts w:cs="Arial"/>
              </w:rPr>
              <w:t>]</w:t>
            </w:r>
          </w:p>
        </w:tc>
      </w:tr>
    </w:tbl>
    <w:p w14:paraId="48B52849" w14:textId="77777777" w:rsidR="00C86D00" w:rsidRDefault="00C86D00" w:rsidP="00053906">
      <w:pPr>
        <w:rPr>
          <w:rFonts w:cs="Arial"/>
        </w:rPr>
      </w:pPr>
    </w:p>
    <w:p w14:paraId="68D7555B" w14:textId="77777777" w:rsidR="000671EB" w:rsidRPr="000671EB" w:rsidRDefault="00C86D00" w:rsidP="00053906">
      <w:pPr>
        <w:pStyle w:val="SHNormal"/>
        <w:spacing w:line="320" w:lineRule="atLeast"/>
        <w:jc w:val="left"/>
        <w:rPr>
          <w:rFonts w:ascii="Arial" w:hAnsi="Arial" w:cs="Arial"/>
          <w:b/>
          <w:sz w:val="20"/>
          <w:szCs w:val="20"/>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w:t>
      </w:r>
      <w:r w:rsidR="000671EB">
        <w:rPr>
          <w:rFonts w:ascii="Arial" w:eastAsia="Times New Roman" w:hAnsi="Arial" w:cs="Arial"/>
          <w:b/>
          <w:i/>
          <w:color w:val="C00000"/>
          <w:highlight w:val="lightGray"/>
          <w:lang w:val="en-NZ" w:eastAsia="en-NZ"/>
        </w:rPr>
        <w:t>it is important that the</w:t>
      </w:r>
      <w:r w:rsidR="00461FCD">
        <w:rPr>
          <w:rFonts w:ascii="Arial" w:eastAsia="Times New Roman" w:hAnsi="Arial" w:cs="Arial"/>
          <w:b/>
          <w:i/>
          <w:color w:val="C00000"/>
          <w:highlight w:val="lightGray"/>
          <w:lang w:val="en-NZ" w:eastAsia="en-NZ"/>
        </w:rPr>
        <w:t xml:space="preserve"> Investors or Purchasers</w:t>
      </w:r>
      <w:r w:rsidR="000671EB">
        <w:rPr>
          <w:rFonts w:ascii="Arial" w:eastAsia="Times New Roman" w:hAnsi="Arial" w:cs="Arial"/>
          <w:b/>
          <w:i/>
          <w:color w:val="C00000"/>
          <w:highlight w:val="lightGray"/>
          <w:lang w:val="en-NZ" w:eastAsia="en-NZ"/>
        </w:rPr>
        <w:t xml:space="preserve"> (as applicable) countersign the Disclosure Letter to acknowledge receipt of its contents and of the Disclosure Documents.  </w:t>
      </w:r>
      <w:r>
        <w:rPr>
          <w:rFonts w:ascii="Arial" w:eastAsia="Times New Roman" w:hAnsi="Arial" w:cs="Arial"/>
          <w:b/>
          <w:i/>
          <w:color w:val="C00000"/>
          <w:highlight w:val="lightGray"/>
          <w:lang w:val="en-NZ" w:eastAsia="en-NZ"/>
        </w:rPr>
        <w:t xml:space="preserve">Sometimes, </w:t>
      </w:r>
      <w:r w:rsidR="000671EB">
        <w:rPr>
          <w:rFonts w:ascii="Arial" w:eastAsia="Times New Roman" w:hAnsi="Arial" w:cs="Arial"/>
          <w:b/>
          <w:i/>
          <w:color w:val="C00000"/>
          <w:highlight w:val="lightGray"/>
          <w:lang w:val="en-NZ" w:eastAsia="en-NZ"/>
        </w:rPr>
        <w:t xml:space="preserve">on a capital raising transaction, a single lead </w:t>
      </w:r>
      <w:r w:rsidR="00FA303F">
        <w:rPr>
          <w:rFonts w:ascii="Arial" w:eastAsia="Times New Roman" w:hAnsi="Arial" w:cs="Arial"/>
          <w:b/>
          <w:i/>
          <w:color w:val="C00000"/>
          <w:highlight w:val="lightGray"/>
          <w:lang w:val="en-NZ" w:eastAsia="en-NZ"/>
        </w:rPr>
        <w:t xml:space="preserve">investor </w:t>
      </w:r>
      <w:r>
        <w:rPr>
          <w:rFonts w:ascii="Arial" w:eastAsia="Times New Roman" w:hAnsi="Arial" w:cs="Arial"/>
          <w:b/>
          <w:i/>
          <w:color w:val="C00000"/>
          <w:highlight w:val="lightGray"/>
          <w:lang w:val="en-NZ" w:eastAsia="en-NZ"/>
        </w:rPr>
        <w:t xml:space="preserve">may execute </w:t>
      </w:r>
      <w:r w:rsidR="000671EB">
        <w:rPr>
          <w:rFonts w:ascii="Arial" w:eastAsia="Times New Roman" w:hAnsi="Arial" w:cs="Arial"/>
          <w:b/>
          <w:i/>
          <w:color w:val="C00000"/>
          <w:highlight w:val="lightGray"/>
          <w:lang w:val="en-NZ" w:eastAsia="en-NZ"/>
        </w:rPr>
        <w:t xml:space="preserve">the disclosure letter on behalf of all </w:t>
      </w:r>
      <w:r w:rsidR="00FA303F">
        <w:rPr>
          <w:rFonts w:ascii="Arial" w:eastAsia="Times New Roman" w:hAnsi="Arial" w:cs="Arial"/>
          <w:b/>
          <w:i/>
          <w:color w:val="C00000"/>
          <w:highlight w:val="lightGray"/>
          <w:lang w:val="en-NZ" w:eastAsia="en-NZ"/>
        </w:rPr>
        <w:t>investors</w:t>
      </w:r>
      <w:r w:rsidR="00461FCD">
        <w:rPr>
          <w:rFonts w:ascii="Arial" w:eastAsia="Times New Roman" w:hAnsi="Arial" w:cs="Arial"/>
          <w:b/>
          <w:i/>
          <w:color w:val="C00000"/>
          <w:highlight w:val="lightGray"/>
          <w:lang w:val="en-NZ" w:eastAsia="en-NZ"/>
        </w:rPr>
        <w:t xml:space="preserve"> </w:t>
      </w:r>
      <w:r w:rsidR="000671EB">
        <w:rPr>
          <w:rFonts w:ascii="Arial" w:eastAsia="Times New Roman" w:hAnsi="Arial" w:cs="Arial"/>
          <w:b/>
          <w:i/>
          <w:color w:val="C00000"/>
          <w:highlight w:val="lightGray"/>
          <w:lang w:val="en-NZ" w:eastAsia="en-NZ"/>
        </w:rPr>
        <w:t xml:space="preserve">to acknowledge </w:t>
      </w:r>
      <w:r w:rsidR="000671EB" w:rsidRPr="000671EB">
        <w:rPr>
          <w:rFonts w:ascii="Arial" w:eastAsia="Times New Roman" w:hAnsi="Arial" w:cs="Arial"/>
          <w:b/>
          <w:i/>
          <w:color w:val="C00000"/>
          <w:sz w:val="20"/>
          <w:szCs w:val="20"/>
          <w:highlight w:val="lightGray"/>
          <w:lang w:val="en-NZ" w:eastAsia="en-NZ"/>
        </w:rPr>
        <w:t xml:space="preserve">receipt.  If this is the case, the language in square brackets below should </w:t>
      </w:r>
      <w:r w:rsidR="00461FCD">
        <w:rPr>
          <w:rFonts w:ascii="Arial" w:eastAsia="Times New Roman" w:hAnsi="Arial" w:cs="Arial"/>
          <w:b/>
          <w:i/>
          <w:color w:val="C00000"/>
          <w:sz w:val="20"/>
          <w:szCs w:val="20"/>
          <w:highlight w:val="lightGray"/>
          <w:lang w:val="en-NZ" w:eastAsia="en-NZ"/>
        </w:rPr>
        <w:t>be</w:t>
      </w:r>
      <w:r w:rsidR="000671EB" w:rsidRPr="000671EB">
        <w:rPr>
          <w:rFonts w:ascii="Arial" w:eastAsia="Times New Roman" w:hAnsi="Arial" w:cs="Arial"/>
          <w:b/>
          <w:i/>
          <w:color w:val="C00000"/>
          <w:sz w:val="20"/>
          <w:szCs w:val="20"/>
          <w:highlight w:val="lightGray"/>
          <w:lang w:val="en-NZ" w:eastAsia="en-NZ"/>
        </w:rPr>
        <w:t xml:space="preserve"> included</w:t>
      </w:r>
      <w:r w:rsidRPr="000671EB">
        <w:rPr>
          <w:rFonts w:ascii="Arial" w:eastAsia="Times New Roman" w:hAnsi="Arial" w:cs="Arial"/>
          <w:b/>
          <w:color w:val="C00000"/>
          <w:sz w:val="20"/>
          <w:szCs w:val="20"/>
          <w:highlight w:val="lightGray"/>
          <w:lang w:val="en-NZ" w:eastAsia="en-NZ"/>
        </w:rPr>
        <w:t>.]</w:t>
      </w:r>
      <w:r w:rsidR="000671EB" w:rsidRPr="000671EB">
        <w:rPr>
          <w:rFonts w:ascii="Arial" w:hAnsi="Arial" w:cs="Arial"/>
          <w:sz w:val="20"/>
          <w:szCs w:val="20"/>
        </w:rPr>
        <w:t xml:space="preserve"> We acknowledge receipt and accept the contents of the Disclosure Letter, of which this is a duplicate and of all the Disclosure Documents [</w:t>
      </w:r>
      <w:r w:rsidR="00461FCD">
        <w:rPr>
          <w:rFonts w:ascii="Arial" w:hAnsi="Arial" w:cs="Arial"/>
          <w:i/>
          <w:sz w:val="20"/>
          <w:szCs w:val="20"/>
        </w:rPr>
        <w:t>for and on behalf of all Investors</w:t>
      </w:r>
      <w:r w:rsidR="000671EB" w:rsidRPr="000671EB">
        <w:rPr>
          <w:rFonts w:ascii="Arial" w:hAnsi="Arial" w:cs="Arial"/>
          <w:sz w:val="20"/>
          <w:szCs w:val="20"/>
        </w:rPr>
        <w:t>].</w:t>
      </w:r>
    </w:p>
    <w:p w14:paraId="27F25FEC" w14:textId="77777777" w:rsidR="000671EB" w:rsidRPr="00BA0E70" w:rsidRDefault="000671EB" w:rsidP="00BA0E70">
      <w:pPr>
        <w:rPr>
          <w:rFonts w:cs="Arial"/>
        </w:rPr>
      </w:pPr>
    </w:p>
    <w:p w14:paraId="1856AEBD" w14:textId="77777777" w:rsidR="005021C0" w:rsidRPr="00676D30" w:rsidRDefault="005021C0" w:rsidP="005021C0">
      <w:pPr>
        <w:pStyle w:val="Body-Bullet-1"/>
        <w:keepNext/>
        <w:widowControl/>
        <w:spacing w:after="200" w:line="320" w:lineRule="atLeast"/>
        <w:jc w:val="both"/>
        <w:rPr>
          <w:rFonts w:ascii="Arial" w:hAnsi="Arial" w:cs="Arial"/>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w:t>
      </w:r>
      <w:r w:rsidR="00C86D00">
        <w:rPr>
          <w:rFonts w:ascii="Arial" w:eastAsia="Times New Roman" w:hAnsi="Arial" w:cs="Arial"/>
          <w:b/>
          <w:i/>
          <w:color w:val="C00000"/>
          <w:highlight w:val="lightGray"/>
          <w:lang w:val="en-NZ" w:eastAsia="en-NZ"/>
        </w:rPr>
        <w:t>llowing signature block if the Investor or P</w:t>
      </w:r>
      <w:r>
        <w:rPr>
          <w:rFonts w:ascii="Arial" w:eastAsia="Times New Roman" w:hAnsi="Arial" w:cs="Arial"/>
          <w:b/>
          <w:i/>
          <w:color w:val="C00000"/>
          <w:highlight w:val="lightGray"/>
          <w:lang w:val="en-NZ" w:eastAsia="en-NZ"/>
        </w:rPr>
        <w:t>urchaser is a company</w:t>
      </w:r>
      <w:r w:rsidRPr="00676D30">
        <w:rPr>
          <w:rFonts w:ascii="Arial" w:eastAsia="Times New Roman" w:hAnsi="Arial" w:cs="Arial"/>
          <w:b/>
          <w:color w:val="C00000"/>
          <w:highlight w:val="lightGray"/>
          <w:lang w:val="en-NZ" w:eastAsia="en-NZ"/>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5021C0" w:rsidRPr="00BA0E70" w14:paraId="7CE33690" w14:textId="77777777" w:rsidTr="00BE1B59">
        <w:tc>
          <w:tcPr>
            <w:tcW w:w="4003" w:type="dxa"/>
            <w:tcBorders>
              <w:bottom w:val="single" w:sz="4" w:space="0" w:color="auto"/>
            </w:tcBorders>
          </w:tcPr>
          <w:p w14:paraId="507A3F82" w14:textId="77777777" w:rsidR="005021C0" w:rsidRPr="00BA0E70" w:rsidRDefault="005021C0" w:rsidP="00BE1B59">
            <w:pPr>
              <w:keepNext/>
              <w:rPr>
                <w:rFonts w:cs="Arial"/>
              </w:rPr>
            </w:pPr>
          </w:p>
        </w:tc>
      </w:tr>
      <w:tr w:rsidR="005021C0" w:rsidRPr="00BA0E70" w14:paraId="30CED98F" w14:textId="77777777" w:rsidTr="00BE1B59">
        <w:tc>
          <w:tcPr>
            <w:tcW w:w="4003" w:type="dxa"/>
            <w:tcBorders>
              <w:top w:val="single" w:sz="4" w:space="0" w:color="auto"/>
            </w:tcBorders>
          </w:tcPr>
          <w:p w14:paraId="33B1386F" w14:textId="77777777" w:rsidR="005021C0" w:rsidRPr="00BA0E70" w:rsidRDefault="005021C0" w:rsidP="00BE1B59">
            <w:pPr>
              <w:keepNext/>
              <w:ind w:left="-108"/>
              <w:rPr>
                <w:rFonts w:cs="Arial"/>
              </w:rPr>
            </w:pPr>
            <w:r w:rsidRPr="00BA0E70">
              <w:rPr>
                <w:rFonts w:cs="Arial"/>
              </w:rPr>
              <w:t>duly authorised for and on behalf of [</w:t>
            </w:r>
            <w:r w:rsidRPr="00BA0E70">
              <w:rPr>
                <w:rFonts w:cs="Arial"/>
                <w:i/>
              </w:rPr>
              <w:t xml:space="preserve">insert </w:t>
            </w:r>
            <w:r w:rsidR="00C86D00">
              <w:rPr>
                <w:rFonts w:cs="Arial"/>
                <w:i/>
              </w:rPr>
              <w:t>name of I</w:t>
            </w:r>
            <w:r>
              <w:rPr>
                <w:rFonts w:cs="Arial"/>
                <w:i/>
              </w:rPr>
              <w:t>nvestor</w:t>
            </w:r>
            <w:r w:rsidR="00C86D00">
              <w:rPr>
                <w:rFonts w:cs="Arial"/>
                <w:i/>
              </w:rPr>
              <w:t xml:space="preserve"> or P</w:t>
            </w:r>
            <w:r>
              <w:rPr>
                <w:rFonts w:cs="Arial"/>
                <w:i/>
              </w:rPr>
              <w:t>urchaser</w:t>
            </w:r>
            <w:r w:rsidRPr="00BA0E70">
              <w:rPr>
                <w:rFonts w:cs="Arial"/>
              </w:rPr>
              <w:t xml:space="preserve">] </w:t>
            </w:r>
          </w:p>
        </w:tc>
      </w:tr>
    </w:tbl>
    <w:p w14:paraId="0A7D179F" w14:textId="77777777" w:rsidR="00C86D00" w:rsidRDefault="00BA0E70" w:rsidP="00BA0E70">
      <w:pPr>
        <w:rPr>
          <w:rFonts w:cs="Arial"/>
        </w:rPr>
      </w:pPr>
      <w:r w:rsidRPr="00BA0E70">
        <w:rPr>
          <w:rFonts w:cs="Arial"/>
        </w:rPr>
        <w:t> </w:t>
      </w:r>
    </w:p>
    <w:p w14:paraId="7BFFEBFA" w14:textId="77777777" w:rsidR="005021C0" w:rsidRPr="00676D30" w:rsidRDefault="005021C0" w:rsidP="005021C0">
      <w:pPr>
        <w:pStyle w:val="Body-Bullet-1"/>
        <w:keepNext/>
        <w:widowControl/>
        <w:spacing w:after="200" w:line="320" w:lineRule="atLeast"/>
        <w:jc w:val="both"/>
        <w:rPr>
          <w:rFonts w:ascii="Arial" w:hAnsi="Arial" w:cs="Arial"/>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w:t>
      </w:r>
      <w:r w:rsidR="00C86D00">
        <w:rPr>
          <w:rFonts w:ascii="Arial" w:eastAsia="Times New Roman" w:hAnsi="Arial" w:cs="Arial"/>
          <w:b/>
          <w:i/>
          <w:color w:val="C00000"/>
          <w:highlight w:val="lightGray"/>
          <w:lang w:val="en-NZ" w:eastAsia="en-NZ"/>
        </w:rPr>
        <w:t>llowing signature block if the I</w:t>
      </w:r>
      <w:r>
        <w:rPr>
          <w:rFonts w:ascii="Arial" w:eastAsia="Times New Roman" w:hAnsi="Arial" w:cs="Arial"/>
          <w:b/>
          <w:i/>
          <w:color w:val="C00000"/>
          <w:highlight w:val="lightGray"/>
          <w:lang w:val="en-NZ" w:eastAsia="en-NZ"/>
        </w:rPr>
        <w:t>nvestor</w:t>
      </w:r>
      <w:r w:rsidR="00C86D00">
        <w:rPr>
          <w:rFonts w:ascii="Arial" w:eastAsia="Times New Roman" w:hAnsi="Arial" w:cs="Arial"/>
          <w:b/>
          <w:i/>
          <w:color w:val="C00000"/>
          <w:highlight w:val="lightGray"/>
          <w:lang w:val="en-NZ" w:eastAsia="en-NZ"/>
        </w:rPr>
        <w:t xml:space="preserve"> or P</w:t>
      </w:r>
      <w:r>
        <w:rPr>
          <w:rFonts w:ascii="Arial" w:eastAsia="Times New Roman" w:hAnsi="Arial" w:cs="Arial"/>
          <w:b/>
          <w:i/>
          <w:color w:val="C00000"/>
          <w:highlight w:val="lightGray"/>
          <w:lang w:val="en-NZ" w:eastAsia="en-NZ"/>
        </w:rPr>
        <w:t>urchaser is an individual</w:t>
      </w:r>
      <w:r w:rsidRPr="00676D30">
        <w:rPr>
          <w:rFonts w:ascii="Arial" w:eastAsia="Times New Roman" w:hAnsi="Arial" w:cs="Arial"/>
          <w:b/>
          <w:color w:val="C00000"/>
          <w:highlight w:val="lightGray"/>
          <w:lang w:val="en-NZ" w:eastAsia="en-NZ"/>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5021C0" w:rsidRPr="00BA0E70" w14:paraId="1808FD8F" w14:textId="77777777" w:rsidTr="00BA4720">
        <w:tc>
          <w:tcPr>
            <w:tcW w:w="4077" w:type="dxa"/>
            <w:tcBorders>
              <w:bottom w:val="single" w:sz="4" w:space="0" w:color="auto"/>
            </w:tcBorders>
          </w:tcPr>
          <w:p w14:paraId="240CBF06" w14:textId="77777777" w:rsidR="005021C0" w:rsidRPr="00BA0E70" w:rsidRDefault="005021C0" w:rsidP="00BA4720">
            <w:pPr>
              <w:keepNext/>
              <w:rPr>
                <w:rFonts w:cs="Arial"/>
              </w:rPr>
            </w:pPr>
          </w:p>
        </w:tc>
      </w:tr>
      <w:tr w:rsidR="005021C0" w:rsidRPr="00BA0E70" w14:paraId="4C0FEB78" w14:textId="77777777" w:rsidTr="00BA4720">
        <w:tc>
          <w:tcPr>
            <w:tcW w:w="4077" w:type="dxa"/>
            <w:tcBorders>
              <w:top w:val="single" w:sz="4" w:space="0" w:color="auto"/>
            </w:tcBorders>
          </w:tcPr>
          <w:p w14:paraId="2BF40927" w14:textId="77777777" w:rsidR="005021C0" w:rsidRPr="00BA0E70" w:rsidRDefault="005021C0" w:rsidP="00BA4720">
            <w:pPr>
              <w:keepNext/>
              <w:ind w:left="-115"/>
              <w:rPr>
                <w:rFonts w:cs="Arial"/>
              </w:rPr>
            </w:pPr>
            <w:r w:rsidRPr="00BA0E70">
              <w:rPr>
                <w:rFonts w:cs="Arial"/>
              </w:rPr>
              <w:t>[</w:t>
            </w:r>
            <w:r w:rsidRPr="00BA0E70">
              <w:rPr>
                <w:rFonts w:cs="Arial"/>
                <w:i/>
              </w:rPr>
              <w:t xml:space="preserve">insert </w:t>
            </w:r>
            <w:r w:rsidR="00C86D00">
              <w:rPr>
                <w:rFonts w:cs="Arial"/>
                <w:i/>
              </w:rPr>
              <w:t>name of I</w:t>
            </w:r>
            <w:r>
              <w:rPr>
                <w:rFonts w:cs="Arial"/>
                <w:i/>
              </w:rPr>
              <w:t>nvestor</w:t>
            </w:r>
            <w:r w:rsidR="00C86D00">
              <w:rPr>
                <w:rFonts w:cs="Arial"/>
                <w:i/>
              </w:rPr>
              <w:t xml:space="preserve"> or P</w:t>
            </w:r>
            <w:r>
              <w:rPr>
                <w:rFonts w:cs="Arial"/>
                <w:i/>
              </w:rPr>
              <w:t>urchaser</w:t>
            </w:r>
            <w:r w:rsidRPr="00BA0E70">
              <w:rPr>
                <w:rFonts w:cs="Arial"/>
              </w:rPr>
              <w:t>]</w:t>
            </w:r>
          </w:p>
        </w:tc>
      </w:tr>
    </w:tbl>
    <w:p w14:paraId="19C92D51" w14:textId="77777777" w:rsidR="00FF205A" w:rsidRPr="00BA0E70" w:rsidRDefault="005062D5" w:rsidP="005062D5">
      <w:pPr>
        <w:rPr>
          <w:rFonts w:cs="Arial"/>
        </w:rPr>
      </w:pPr>
      <w:r w:rsidRPr="00BA0E70">
        <w:rPr>
          <w:rFonts w:cs="Arial"/>
        </w:rPr>
        <w:t xml:space="preserve"> </w:t>
      </w:r>
    </w:p>
    <w:p w14:paraId="55DC4448" w14:textId="77777777" w:rsidR="00FF205A" w:rsidRPr="00BA0E70" w:rsidRDefault="00FF205A" w:rsidP="00D64CD0">
      <w:pPr>
        <w:rPr>
          <w:rFonts w:cs="Arial"/>
        </w:rPr>
      </w:pPr>
    </w:p>
    <w:sectPr w:rsidR="00FF205A" w:rsidRPr="00BA0E70" w:rsidSect="00540208">
      <w:endnotePr>
        <w:numFmt w:val="decimal"/>
      </w:endnotePr>
      <w:pgSz w:w="11909" w:h="16834" w:code="9"/>
      <w:pgMar w:top="1440" w:right="1440" w:bottom="1440"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8FA1" w14:textId="77777777" w:rsidR="006E75ED" w:rsidRDefault="006E75ED">
      <w:pPr>
        <w:spacing w:line="20" w:lineRule="exact"/>
      </w:pPr>
    </w:p>
  </w:endnote>
  <w:endnote w:type="continuationSeparator" w:id="0">
    <w:p w14:paraId="45E6EF15" w14:textId="77777777" w:rsidR="006E75ED" w:rsidRDefault="006E75ED">
      <w:r>
        <w:t xml:space="preserve"> </w:t>
      </w:r>
    </w:p>
  </w:endnote>
  <w:endnote w:type="continuationNotice" w:id="1">
    <w:p w14:paraId="01481A60" w14:textId="77777777" w:rsidR="006E75ED" w:rsidRDefault="006E75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88A7" w14:textId="77777777" w:rsidR="00077EE8" w:rsidRDefault="0007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PRIMARYFOOTERSPECEND2" w:displacedByCustomXml="next"/>
  <w:bookmarkEnd w:id="2" w:displacedByCustomXml="next"/>
  <w:bookmarkStart w:id="3" w:name="PRIMARYFOOTERSPECBEGIN2" w:displacedByCustomXml="next"/>
  <w:bookmarkEnd w:id="3" w:displacedByCustomXml="next"/>
  <w:sdt>
    <w:sdtPr>
      <w:id w:val="1085812799"/>
      <w:docPartObj>
        <w:docPartGallery w:val="Page Numbers (Bottom of Page)"/>
        <w:docPartUnique/>
      </w:docPartObj>
    </w:sdtPr>
    <w:sdtEndPr>
      <w:rPr>
        <w:rFonts w:cs="Arial"/>
        <w:noProof/>
      </w:rPr>
    </w:sdtEndPr>
    <w:sdtContent>
      <w:p w14:paraId="5C031292" w14:textId="77777777" w:rsidR="007830ED" w:rsidRPr="00217515" w:rsidRDefault="005A71E0" w:rsidP="007830ED">
        <w:pPr>
          <w:spacing w:after="0" w:line="240" w:lineRule="auto"/>
          <w:rPr>
            <w:rFonts w:cs="Arial"/>
            <w:color w:val="C00000"/>
            <w:sz w:val="14"/>
            <w:szCs w:val="14"/>
          </w:rPr>
        </w:pPr>
        <w:r>
          <w:br/>
        </w:r>
        <w:r w:rsidR="007830ED" w:rsidRPr="00217515">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944D3A">
          <w:rPr>
            <w:rFonts w:cs="Arial"/>
            <w:color w:val="C00000"/>
            <w:sz w:val="14"/>
            <w:szCs w:val="14"/>
          </w:rPr>
          <w:t>kindrik</w:t>
        </w:r>
        <w:r w:rsidR="007830ED" w:rsidRPr="00217515">
          <w:rPr>
            <w:rFonts w:cs="Arial"/>
            <w:color w:val="C00000"/>
            <w:sz w:val="14"/>
            <w:szCs w:val="14"/>
          </w:rPr>
          <w:t>.</w:t>
        </w:r>
        <w:r w:rsidR="00944D3A">
          <w:rPr>
            <w:rFonts w:cs="Arial"/>
            <w:color w:val="C00000"/>
            <w:sz w:val="14"/>
            <w:szCs w:val="14"/>
          </w:rPr>
          <w:t>sg</w:t>
        </w:r>
        <w:r w:rsidR="007830ED" w:rsidRPr="00217515">
          <w:rPr>
            <w:rFonts w:cs="Arial"/>
            <w:color w:val="C00000"/>
            <w:sz w:val="14"/>
            <w:szCs w:val="14"/>
          </w:rPr>
          <w:t>/templates.</w:t>
        </w:r>
      </w:p>
      <w:p w14:paraId="7CEC5BBA" w14:textId="77777777" w:rsidR="007830ED" w:rsidRDefault="007830ED" w:rsidP="007830ED">
        <w:pPr>
          <w:spacing w:after="0" w:line="240" w:lineRule="auto"/>
          <w:rPr>
            <w:rFonts w:cs="Arial"/>
            <w:color w:val="C00000"/>
            <w:sz w:val="14"/>
            <w:szCs w:val="14"/>
          </w:rPr>
        </w:pPr>
      </w:p>
      <w:p w14:paraId="1287F5F8" w14:textId="77777777" w:rsidR="007830ED" w:rsidRPr="00217515" w:rsidRDefault="007830ED" w:rsidP="007830ED">
        <w:pPr>
          <w:spacing w:after="0" w:line="240" w:lineRule="auto"/>
          <w:rPr>
            <w:rFonts w:cs="Arial"/>
            <w:color w:val="C00000"/>
            <w:sz w:val="14"/>
            <w:szCs w:val="14"/>
          </w:rPr>
        </w:pPr>
        <w:r w:rsidRPr="00217515">
          <w:rPr>
            <w:rFonts w:cs="Arial"/>
            <w:color w:val="C00000"/>
            <w:sz w:val="14"/>
            <w:szCs w:val="14"/>
          </w:rPr>
          <w:t xml:space="preserve">© </w:t>
        </w:r>
        <w:r w:rsidR="00944D3A">
          <w:rPr>
            <w:rFonts w:cs="Arial"/>
            <w:color w:val="C00000"/>
            <w:sz w:val="14"/>
            <w:szCs w:val="14"/>
          </w:rPr>
          <w:t>Kindrik Partners</w:t>
        </w:r>
        <w:r>
          <w:rPr>
            <w:rFonts w:cs="Arial"/>
            <w:color w:val="C00000"/>
            <w:sz w:val="14"/>
            <w:szCs w:val="14"/>
          </w:rPr>
          <w:t xml:space="preserve"> Limited 20</w:t>
        </w:r>
        <w:r w:rsidR="00944D3A">
          <w:rPr>
            <w:rFonts w:cs="Arial"/>
            <w:color w:val="C00000"/>
            <w:sz w:val="14"/>
            <w:szCs w:val="14"/>
          </w:rPr>
          <w:t>20</w:t>
        </w:r>
        <w:r>
          <w:rPr>
            <w:rFonts w:cs="Arial"/>
            <w:color w:val="C00000"/>
            <w:sz w:val="14"/>
            <w:szCs w:val="14"/>
          </w:rPr>
          <w:tab/>
        </w:r>
        <w:r>
          <w:rPr>
            <w:rFonts w:cs="Arial"/>
            <w:color w:val="C00000"/>
            <w:sz w:val="14"/>
            <w:szCs w:val="14"/>
          </w:rPr>
          <w:tab/>
          <w:t>SEA V1.</w:t>
        </w:r>
        <w:r w:rsidR="00944D3A">
          <w:rPr>
            <w:rFonts w:cs="Arial"/>
            <w:color w:val="C00000"/>
            <w:sz w:val="14"/>
            <w:szCs w:val="14"/>
          </w:rPr>
          <w:t>1</w:t>
        </w:r>
      </w:p>
      <w:p w14:paraId="04F3E744" w14:textId="77777777" w:rsidR="00FF205A" w:rsidRPr="00E47762" w:rsidRDefault="006E75ED" w:rsidP="007830ED">
        <w:pPr>
          <w:pStyle w:val="Footer"/>
          <w:rPr>
            <w:rFonts w:cs="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FIRSTPAGEFOOTERSPECEND2" w:displacedByCustomXml="next"/>
  <w:bookmarkEnd w:id="4" w:displacedByCustomXml="next"/>
  <w:bookmarkStart w:id="5" w:name="FIRSTPAGEFOOTERSPECBEGIN2" w:displacedByCustomXml="next"/>
  <w:bookmarkEnd w:id="5" w:displacedByCustomXml="next"/>
  <w:sdt>
    <w:sdtPr>
      <w:rPr>
        <w:rFonts w:cs="Arial"/>
      </w:rPr>
      <w:id w:val="974411525"/>
      <w:docPartObj>
        <w:docPartGallery w:val="Page Numbers (Bottom of Page)"/>
        <w:docPartUnique/>
      </w:docPartObj>
    </w:sdtPr>
    <w:sdtEndPr>
      <w:rPr>
        <w:noProof/>
      </w:rPr>
    </w:sdtEndPr>
    <w:sdtContent>
      <w:sdt>
        <w:sdtPr>
          <w:id w:val="-854880855"/>
          <w:docPartObj>
            <w:docPartGallery w:val="Page Numbers (Bottom of Page)"/>
            <w:docPartUnique/>
          </w:docPartObj>
        </w:sdtPr>
        <w:sdtEndPr>
          <w:rPr>
            <w:rFonts w:cs="Arial"/>
            <w:noProof/>
          </w:rPr>
        </w:sdtEndPr>
        <w:sdtContent>
          <w:p w14:paraId="161B58B3" w14:textId="77777777" w:rsidR="007830ED" w:rsidRDefault="007830ED" w:rsidP="007830ED">
            <w:pPr>
              <w:spacing w:after="0" w:line="240" w:lineRule="auto"/>
              <w:rPr>
                <w:rFonts w:cs="Arial"/>
                <w:color w:val="C00000"/>
                <w:sz w:val="14"/>
                <w:szCs w:val="14"/>
              </w:rPr>
            </w:pPr>
            <w:r w:rsidRPr="00217515">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944D3A">
              <w:rPr>
                <w:rFonts w:cs="Arial"/>
                <w:color w:val="C00000"/>
                <w:sz w:val="14"/>
                <w:szCs w:val="14"/>
              </w:rPr>
              <w:t>kindrik</w:t>
            </w:r>
            <w:r w:rsidRPr="00217515">
              <w:rPr>
                <w:rFonts w:cs="Arial"/>
                <w:color w:val="C00000"/>
                <w:sz w:val="14"/>
                <w:szCs w:val="14"/>
              </w:rPr>
              <w:t>.</w:t>
            </w:r>
            <w:r w:rsidR="00944D3A">
              <w:rPr>
                <w:rFonts w:cs="Arial"/>
                <w:color w:val="C00000"/>
                <w:sz w:val="14"/>
                <w:szCs w:val="14"/>
              </w:rPr>
              <w:t>sg</w:t>
            </w:r>
            <w:r w:rsidRPr="00217515">
              <w:rPr>
                <w:rFonts w:cs="Arial"/>
                <w:color w:val="C00000"/>
                <w:sz w:val="14"/>
                <w:szCs w:val="14"/>
              </w:rPr>
              <w:t>/templates.</w:t>
            </w:r>
          </w:p>
          <w:p w14:paraId="32268B51" w14:textId="77777777" w:rsidR="007830ED" w:rsidRPr="00217515" w:rsidRDefault="007830ED" w:rsidP="007830ED">
            <w:pPr>
              <w:spacing w:after="0" w:line="240" w:lineRule="auto"/>
              <w:rPr>
                <w:rFonts w:cs="Arial"/>
                <w:color w:val="C00000"/>
                <w:sz w:val="14"/>
                <w:szCs w:val="14"/>
              </w:rPr>
            </w:pPr>
          </w:p>
          <w:p w14:paraId="0BBB766D" w14:textId="77777777" w:rsidR="007830ED" w:rsidRPr="00217515" w:rsidRDefault="007830ED" w:rsidP="007830ED">
            <w:pPr>
              <w:spacing w:after="0" w:line="240" w:lineRule="auto"/>
              <w:rPr>
                <w:rFonts w:cs="Arial"/>
                <w:color w:val="C00000"/>
                <w:sz w:val="14"/>
                <w:szCs w:val="14"/>
              </w:rPr>
            </w:pPr>
            <w:r w:rsidRPr="00217515">
              <w:rPr>
                <w:rFonts w:cs="Arial"/>
                <w:color w:val="C00000"/>
                <w:sz w:val="14"/>
                <w:szCs w:val="14"/>
              </w:rPr>
              <w:t xml:space="preserve">© </w:t>
            </w:r>
            <w:r w:rsidR="00944D3A">
              <w:rPr>
                <w:rFonts w:cs="Arial"/>
                <w:color w:val="C00000"/>
                <w:sz w:val="14"/>
                <w:szCs w:val="14"/>
              </w:rPr>
              <w:t>Kindrik Partners</w:t>
            </w:r>
            <w:r>
              <w:rPr>
                <w:rFonts w:cs="Arial"/>
                <w:color w:val="C00000"/>
                <w:sz w:val="14"/>
                <w:szCs w:val="14"/>
              </w:rPr>
              <w:t xml:space="preserve"> Limited 20</w:t>
            </w:r>
            <w:r w:rsidR="00944D3A">
              <w:rPr>
                <w:rFonts w:cs="Arial"/>
                <w:color w:val="C00000"/>
                <w:sz w:val="14"/>
                <w:szCs w:val="14"/>
              </w:rPr>
              <w:t xml:space="preserve">20     </w:t>
            </w:r>
            <w:r>
              <w:rPr>
                <w:rFonts w:cs="Arial"/>
                <w:color w:val="C00000"/>
                <w:sz w:val="14"/>
                <w:szCs w:val="14"/>
              </w:rPr>
              <w:tab/>
              <w:t>SEA V1.</w:t>
            </w:r>
            <w:r w:rsidR="00944D3A">
              <w:rPr>
                <w:rFonts w:cs="Arial"/>
                <w:color w:val="C00000"/>
                <w:sz w:val="14"/>
                <w:szCs w:val="14"/>
              </w:rPr>
              <w:t>1</w:t>
            </w:r>
          </w:p>
          <w:p w14:paraId="31BAD877" w14:textId="77777777" w:rsidR="007830ED" w:rsidRDefault="006E75ED" w:rsidP="007830ED">
            <w:pPr>
              <w:pStyle w:val="Footer"/>
              <w:spacing w:after="0" w:line="240" w:lineRule="auto"/>
              <w:rPr>
                <w:rFonts w:cs="Arial"/>
                <w:noProof/>
              </w:rPr>
            </w:pPr>
          </w:p>
        </w:sdtContent>
      </w:sdt>
      <w:p w14:paraId="680F0ECA" w14:textId="77777777" w:rsidR="00FF205A" w:rsidRPr="00E47762" w:rsidRDefault="00E47762" w:rsidP="00E47762">
        <w:pPr>
          <w:pStyle w:val="Footer"/>
          <w:jc w:val="right"/>
          <w:rPr>
            <w:rFonts w:cs="Arial"/>
          </w:rPr>
        </w:pPr>
        <w:r w:rsidRPr="00E47762">
          <w:rPr>
            <w:rFonts w:cs="Arial"/>
          </w:rPr>
          <w:fldChar w:fldCharType="begin"/>
        </w:r>
        <w:r w:rsidRPr="00E47762">
          <w:rPr>
            <w:rFonts w:cs="Arial"/>
          </w:rPr>
          <w:instrText xml:space="preserve"> PAGE   \* MERGEFORMAT </w:instrText>
        </w:r>
        <w:r w:rsidRPr="00E47762">
          <w:rPr>
            <w:rFonts w:cs="Arial"/>
          </w:rPr>
          <w:fldChar w:fldCharType="separate"/>
        </w:r>
        <w:r w:rsidR="00342658">
          <w:rPr>
            <w:rFonts w:cs="Arial"/>
            <w:noProof/>
          </w:rPr>
          <w:t>1</w:t>
        </w:r>
        <w:r w:rsidRPr="00E47762">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3675" w14:textId="77777777" w:rsidR="006E75ED" w:rsidRDefault="006E75ED">
      <w:r>
        <w:separator/>
      </w:r>
    </w:p>
  </w:footnote>
  <w:footnote w:type="continuationSeparator" w:id="0">
    <w:p w14:paraId="4C275697" w14:textId="77777777" w:rsidR="006E75ED" w:rsidRDefault="006E75ED">
      <w:r>
        <w:continuationSeparator/>
      </w:r>
    </w:p>
  </w:footnote>
  <w:footnote w:type="continuationNotice" w:id="1">
    <w:p w14:paraId="3CC63C79" w14:textId="77777777" w:rsidR="006E75ED" w:rsidRDefault="006E7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7A1F" w14:textId="77777777" w:rsidR="00077EE8" w:rsidRDefault="0007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B7B9" w14:textId="77777777" w:rsidR="00FF205A" w:rsidRDefault="00C54531">
    <w:pPr>
      <w:tabs>
        <w:tab w:val="left" w:pos="-1440"/>
        <w:tab w:val="left" w:pos="-720"/>
        <w:tab w:val="left" w:pos="864"/>
        <w:tab w:val="left" w:pos="1728"/>
        <w:tab w:val="left" w:pos="2592"/>
        <w:tab w:val="left" w:pos="3600"/>
        <w:tab w:val="left" w:pos="4464"/>
        <w:tab w:val="center" w:pos="5472"/>
        <w:tab w:val="center" w:pos="6624"/>
        <w:tab w:val="left" w:pos="7632"/>
      </w:tabs>
      <w:suppressAutoHyphens/>
      <w:jc w:val="both"/>
      <w:rPr>
        <w:rFonts w:ascii="Univers" w:hAnsi="Univers"/>
        <w:spacing w:val="-2"/>
      </w:rPr>
    </w:pPr>
    <w:r>
      <w:rPr>
        <w:noProof/>
        <w:lang w:val="en-US"/>
      </w:rPr>
      <mc:AlternateContent>
        <mc:Choice Requires="wps">
          <w:drawing>
            <wp:anchor distT="0" distB="0" distL="114300" distR="114300" simplePos="0" relativeHeight="251658240" behindDoc="0" locked="0" layoutInCell="0" allowOverlap="1" wp14:anchorId="143F8D42" wp14:editId="651ADED6">
              <wp:simplePos x="0" y="0"/>
              <wp:positionH relativeFrom="page">
                <wp:posOffset>1280160</wp:posOffset>
              </wp:positionH>
              <wp:positionV relativeFrom="paragraph">
                <wp:posOffset>0</wp:posOffset>
              </wp:positionV>
              <wp:extent cx="5457190" cy="127000"/>
              <wp:effectExtent l="0" t="0" r="10160" b="635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5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163986" w14:textId="77777777" w:rsidR="00FF205A" w:rsidRDefault="00C54531">
                          <w:pPr>
                            <w:tabs>
                              <w:tab w:val="center" w:pos="4297"/>
                              <w:tab w:val="right" w:pos="8594"/>
                            </w:tabs>
                            <w:rPr>
                              <w:rFonts w:ascii="Univers" w:hAnsi="Univers"/>
                              <w:spacing w:val="-2"/>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E771" id="Rectangle 1" o:spid="_x0000_s1048" style="position:absolute;left:0;text-align:left;margin-left:100.8pt;margin-top:0;width:429.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" o:allowincell="f" filled="f" stroked="f" strokeweight="0">
              <o:lock v:ext="edit" aspectratio="t"/>
              <v:textbox inset="0,0,0,0">
                <w:txbxContent>
                  <w:p w:rsidR="00FF205A" w:rsidRDefault="00C54531">
                    <w:pPr>
                      <w:tabs>
                        <w:tab w:val="center" w:pos="4297"/>
                        <w:tab w:val="right" w:pos="8594"/>
                      </w:tabs>
                      <w:rPr>
                        <w:rFonts w:ascii="Univers" w:hAnsi="Univers"/>
                        <w:spacing w:val="-2"/>
                      </w:rPr>
                    </w:pPr>
                    <w:r>
                      <w:tab/>
                    </w:r>
                  </w:p>
                </w:txbxContent>
              </v:textbox>
              <w10:wrap anchorx="page"/>
            </v:rect>
          </w:pict>
        </mc:Fallback>
      </mc:AlternateContent>
    </w:r>
  </w:p>
  <w:p w14:paraId="3E02F8EB" w14:textId="77777777" w:rsidR="00FF205A" w:rsidRDefault="00FF205A">
    <w:pPr>
      <w:tabs>
        <w:tab w:val="left" w:pos="-1440"/>
        <w:tab w:val="left" w:pos="-720"/>
        <w:tab w:val="left" w:pos="864"/>
        <w:tab w:val="left" w:pos="1728"/>
        <w:tab w:val="left" w:pos="2592"/>
        <w:tab w:val="left" w:pos="3600"/>
        <w:tab w:val="left" w:pos="4464"/>
        <w:tab w:val="center" w:pos="5472"/>
        <w:tab w:val="center" w:pos="6624"/>
        <w:tab w:val="left" w:pos="7632"/>
      </w:tabs>
      <w:suppressAutoHyphens/>
      <w:jc w:val="both"/>
      <w:rPr>
        <w:rFonts w:ascii="Univers" w:hAnsi="Univers"/>
        <w:spacing w:val="-2"/>
      </w:rPr>
    </w:pPr>
  </w:p>
  <w:p w14:paraId="13141881" w14:textId="77777777" w:rsidR="00FF205A" w:rsidRDefault="00FF205A">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12D3" w14:textId="77777777" w:rsidR="00D64CD0" w:rsidRPr="00D64CD0" w:rsidRDefault="00D64CD0" w:rsidP="00D64CD0">
    <w:pPr>
      <w:pStyle w:val="Header"/>
      <w:jc w:val="right"/>
      <w:rPr>
        <w:rFonts w:cs="Arial"/>
        <w:b/>
        <w:lang w:val="en-NZ"/>
      </w:rPr>
    </w:pPr>
    <w:r w:rsidRPr="00D64CD0">
      <w:rPr>
        <w:rFonts w:cs="Arial"/>
        <w:b/>
        <w:lang w:val="en-NZ"/>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9AC"/>
    <w:multiLevelType w:val="multilevel"/>
    <w:tmpl w:val="3FD41E80"/>
    <w:lvl w:ilvl="0">
      <w:start w:val="1"/>
      <w:numFmt w:val="decimal"/>
      <w:lvlText w:val="%1."/>
      <w:lvlJc w:val="left"/>
      <w:pPr>
        <w:tabs>
          <w:tab w:val="num" w:pos="720"/>
        </w:tabs>
        <w:ind w:left="720" w:hanging="720"/>
      </w:pPr>
      <w:rPr>
        <w:rFonts w:hint="default"/>
        <w:b w:val="0"/>
      </w:rPr>
    </w:lvl>
    <w:lvl w:ilvl="1">
      <w:start w:val="1"/>
      <w:numFmt w:val="decimal"/>
      <w:pStyle w:val="AH2"/>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28E65E1"/>
    <w:multiLevelType w:val="multilevel"/>
    <w:tmpl w:val="DD5EDC98"/>
    <w:styleLink w:val="ImportedStyle7"/>
    <w:lvl w:ilvl="0">
      <w:start w:val="1"/>
      <w:numFmt w:val="decimal"/>
      <w:lvlText w:val="%1."/>
      <w:lvlJc w:val="left"/>
      <w:pPr>
        <w:tabs>
          <w:tab w:val="num" w:pos="567"/>
          <w:tab w:val="left" w:pos="1418"/>
        </w:tabs>
        <w:ind w:left="949"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37"/>
          <w:tab w:val="left" w:pos="1418"/>
        </w:tabs>
        <w:ind w:left="1219" w:hanging="7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81"/>
        </w:tabs>
        <w:ind w:left="1863" w:hanging="1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left" w:pos="1418"/>
          <w:tab w:val="num" w:pos="2414"/>
        </w:tabs>
        <w:ind w:left="2796" w:hanging="9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left" w:pos="1418"/>
          <w:tab w:val="num" w:pos="2990"/>
        </w:tabs>
        <w:ind w:left="3372" w:hanging="10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left" w:pos="1418"/>
          <w:tab w:val="num" w:pos="3474"/>
        </w:tabs>
        <w:ind w:left="3856" w:hanging="12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pPr>
        <w:tabs>
          <w:tab w:val="left" w:pos="1418"/>
          <w:tab w:val="num" w:pos="3962"/>
        </w:tabs>
        <w:ind w:left="4344" w:hanging="10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left" w:pos="1418"/>
          <w:tab w:val="num" w:pos="4453"/>
        </w:tabs>
        <w:ind w:left="4835" w:hanging="9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5)%6.%7.%8.%9."/>
      <w:lvlJc w:val="left"/>
      <w:pPr>
        <w:tabs>
          <w:tab w:val="left" w:pos="1418"/>
          <w:tab w:val="num" w:pos="5010"/>
        </w:tabs>
        <w:ind w:left="5392" w:hanging="6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FE6C5A"/>
    <w:multiLevelType w:val="multilevel"/>
    <w:tmpl w:val="F348AE76"/>
    <w:lvl w:ilvl="0">
      <w:start w:val="1"/>
      <w:numFmt w:val="upperLetter"/>
      <w:pStyle w:val="Recitals"/>
      <w:lvlText w:val="(%1)"/>
      <w:lvlJc w:val="left"/>
      <w:pPr>
        <w:tabs>
          <w:tab w:val="num" w:pos="709"/>
        </w:tabs>
        <w:ind w:left="709" w:hanging="709"/>
      </w:pPr>
      <w:rPr>
        <w:b w:val="0"/>
      </w:r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3" w15:restartNumberingAfterBreak="0">
    <w:nsid w:val="3948476D"/>
    <w:multiLevelType w:val="multilevel"/>
    <w:tmpl w:val="5978AD0A"/>
    <w:lvl w:ilvl="0">
      <w:start w:val="1"/>
      <w:numFmt w:val="none"/>
      <w:pStyle w:val="ScheduleTitle"/>
      <w:suff w:val="nothing"/>
      <w:lvlText w:val="%1"/>
      <w:lvlJc w:val="left"/>
      <w:pPr>
        <w:ind w:left="0" w:firstLine="0"/>
      </w:pPr>
    </w:lvl>
    <w:lvl w:ilvl="1">
      <w:start w:val="1"/>
      <w:numFmt w:val="decimal"/>
      <w:pStyle w:val="Schedule1"/>
      <w:lvlText w:val="%2."/>
      <w:lvlJc w:val="left"/>
      <w:pPr>
        <w:tabs>
          <w:tab w:val="num" w:pos="709"/>
        </w:tabs>
        <w:ind w:left="709" w:hanging="709"/>
      </w:pPr>
      <w:rPr>
        <w:b/>
      </w:rPr>
    </w:lvl>
    <w:lvl w:ilvl="2">
      <w:start w:val="1"/>
      <w:numFmt w:val="decimal"/>
      <w:pStyle w:val="Schedule2"/>
      <w:lvlText w:val="%2.%3"/>
      <w:lvlJc w:val="left"/>
      <w:pPr>
        <w:tabs>
          <w:tab w:val="num" w:pos="709"/>
        </w:tabs>
        <w:ind w:left="709" w:hanging="709"/>
      </w:pPr>
      <w:rPr>
        <w:b w:val="0"/>
        <w:i w:val="0"/>
      </w:rPr>
    </w:lvl>
    <w:lvl w:ilvl="3">
      <w:start w:val="1"/>
      <w:numFmt w:val="lowerLetter"/>
      <w:pStyle w:val="Schedule3"/>
      <w:lvlText w:val="(%4)"/>
      <w:lvlJc w:val="left"/>
      <w:pPr>
        <w:tabs>
          <w:tab w:val="num" w:pos="1418"/>
        </w:tabs>
        <w:ind w:left="1418" w:hanging="709"/>
      </w:pPr>
    </w:lvl>
    <w:lvl w:ilvl="4">
      <w:start w:val="1"/>
      <w:numFmt w:val="lowerRoman"/>
      <w:pStyle w:val="Schedule4"/>
      <w:lvlText w:val="(%5)"/>
      <w:lvlJc w:val="left"/>
      <w:pPr>
        <w:tabs>
          <w:tab w:val="num" w:pos="2126"/>
        </w:tabs>
        <w:ind w:left="2126" w:hanging="708"/>
      </w:pPr>
    </w:lvl>
    <w:lvl w:ilvl="5">
      <w:start w:val="1"/>
      <w:numFmt w:val="upperLetter"/>
      <w:pStyle w:val="Schedule5"/>
      <w:lvlText w:val="(%6)"/>
      <w:lvlJc w:val="left"/>
      <w:pPr>
        <w:tabs>
          <w:tab w:val="num" w:pos="2835"/>
        </w:tabs>
        <w:ind w:left="2835" w:hanging="709"/>
      </w:pPr>
    </w:lvl>
    <w:lvl w:ilvl="6">
      <w:start w:val="1"/>
      <w:numFmt w:val="upperRoman"/>
      <w:pStyle w:val="Schedule6"/>
      <w:lvlText w:val="(%7)"/>
      <w:lvlJc w:val="left"/>
      <w:pPr>
        <w:tabs>
          <w:tab w:val="num" w:pos="3544"/>
        </w:tabs>
        <w:ind w:left="3544" w:hanging="709"/>
      </w:pPr>
    </w:lvl>
    <w:lvl w:ilvl="7">
      <w:start w:val="1"/>
      <w:numFmt w:val="decimal"/>
      <w:pStyle w:val="Schedule7"/>
      <w:lvlText w:val="(%8)"/>
      <w:lvlJc w:val="left"/>
      <w:pPr>
        <w:tabs>
          <w:tab w:val="num" w:pos="4253"/>
        </w:tabs>
        <w:ind w:left="4253" w:hanging="709"/>
      </w:pPr>
    </w:lvl>
    <w:lvl w:ilvl="8">
      <w:start w:val="1"/>
      <w:numFmt w:val="lowerLetter"/>
      <w:pStyle w:val="Schedule8"/>
      <w:lvlText w:val="%9)"/>
      <w:lvlJc w:val="left"/>
      <w:pPr>
        <w:tabs>
          <w:tab w:val="num" w:pos="4678"/>
        </w:tabs>
        <w:ind w:left="4678" w:hanging="425"/>
      </w:pPr>
    </w:lvl>
  </w:abstractNum>
  <w:abstractNum w:abstractNumId="4" w15:restartNumberingAfterBreak="0">
    <w:nsid w:val="48E00F4C"/>
    <w:multiLevelType w:val="multilevel"/>
    <w:tmpl w:val="462C85B6"/>
    <w:lvl w:ilvl="0">
      <w:start w:val="1"/>
      <w:numFmt w:val="decimal"/>
      <w:pStyle w:val="Sch1styleclause"/>
      <w:lvlText w:val="%1."/>
      <w:lvlJc w:val="left"/>
      <w:pPr>
        <w:tabs>
          <w:tab w:val="num" w:pos="720"/>
        </w:tabs>
        <w:ind w:left="720" w:hanging="720"/>
      </w:pPr>
      <w:rPr>
        <w:rFonts w:ascii="Arial" w:hAnsi="Arial" w:cs="Arial" w:hint="default"/>
        <w:b/>
        <w:i w:val="0"/>
        <w:caps/>
        <w:smallCaps w:val="0"/>
        <w:color w:val="auto"/>
        <w:sz w:val="22"/>
      </w:rPr>
    </w:lvl>
    <w:lvl w:ilvl="1">
      <w:start w:val="1"/>
      <w:numFmt w:val="decimal"/>
      <w:pStyle w:val="Sch1stylesubclause"/>
      <w:lvlText w:val="%1.%2"/>
      <w:lvlJc w:val="left"/>
      <w:pPr>
        <w:tabs>
          <w:tab w:val="num" w:pos="810"/>
        </w:tabs>
        <w:ind w:left="810" w:hanging="720"/>
      </w:pPr>
      <w:rPr>
        <w:rFonts w:ascii="Arial" w:hAnsi="Arial" w:cs="Arial" w:hint="default"/>
        <w:b w:val="0"/>
        <w:i w:val="0"/>
        <w:caps w:val="0"/>
        <w:sz w:val="22"/>
      </w:rPr>
    </w:lvl>
    <w:lvl w:ilvl="2">
      <w:start w:val="1"/>
      <w:numFmt w:val="lowerLetter"/>
      <w:pStyle w:val="Sch1stylepara"/>
      <w:lvlText w:val="(%3)"/>
      <w:lvlJc w:val="left"/>
      <w:pPr>
        <w:tabs>
          <w:tab w:val="num" w:pos="1827"/>
        </w:tabs>
        <w:ind w:left="1827"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Californian FB" w:hAnsi="Californian FB" w:hint="default"/>
        <w:b w:val="0"/>
        <w:i w:val="0"/>
        <w:sz w:val="22"/>
      </w:rPr>
    </w:lvl>
    <w:lvl w:ilvl="5">
      <w:start w:val="1"/>
      <w:numFmt w:val="decimal"/>
      <w:lvlText w:val="%6."/>
      <w:lvlJc w:val="left"/>
      <w:pPr>
        <w:tabs>
          <w:tab w:val="num" w:pos="3600"/>
        </w:tabs>
        <w:ind w:left="3600" w:hanging="720"/>
      </w:pPr>
      <w:rPr>
        <w:rFonts w:ascii="Californian FB" w:hAnsi="Californian FB"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Californian FB" w:hAnsi="Californian FB" w:hint="default"/>
        <w:b w:val="0"/>
        <w:i w:val="0"/>
        <w:sz w:val="22"/>
      </w:rPr>
    </w:lvl>
    <w:lvl w:ilvl="8">
      <w:start w:val="1"/>
      <w:numFmt w:val="decimal"/>
      <w:lvlText w:val="%9."/>
      <w:lvlJc w:val="left"/>
      <w:pPr>
        <w:tabs>
          <w:tab w:val="num" w:pos="5760"/>
        </w:tabs>
        <w:ind w:left="5760" w:hanging="720"/>
      </w:pPr>
      <w:rPr>
        <w:rFonts w:ascii="Californian FB" w:hAnsi="Californian FB" w:hint="default"/>
        <w:b w:val="0"/>
        <w:i w:val="0"/>
        <w:sz w:val="22"/>
      </w:rPr>
    </w:lvl>
  </w:abstractNum>
  <w:abstractNum w:abstractNumId="5" w15:restartNumberingAfterBreak="0">
    <w:nsid w:val="523A488C"/>
    <w:multiLevelType w:val="multilevel"/>
    <w:tmpl w:val="3C863BEC"/>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6"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webHidden w:val="0"/>
        <w:color w:val="C00000"/>
        <w:sz w:val="20"/>
        <w:szCs w:val="20"/>
        <w:u w:val="none"/>
        <w:effect w:val="none"/>
        <w:vertAlign w:val="baseline"/>
        <w:specVanish w:val="0"/>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b w:val="0"/>
        <w:bCs w:val="0"/>
        <w:i w:val="0"/>
        <w:iCs w:val="0"/>
        <w:caps w:val="0"/>
        <w:smallCaps w:val="0"/>
        <w:strike w:val="0"/>
        <w:dstrike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cs="Times New Roman"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cs="Times New Roman" w:hint="default"/>
      </w:rPr>
    </w:lvl>
    <w:lvl w:ilvl="6">
      <w:start w:val="1"/>
      <w:numFmt w:val="decimal"/>
      <w:lvlText w:val="%1.%2.%3.%4.%5.%6.%7."/>
      <w:lvlJc w:val="left"/>
      <w:pPr>
        <w:tabs>
          <w:tab w:val="num" w:pos="5964"/>
        </w:tabs>
        <w:ind w:left="3804" w:hanging="1077"/>
      </w:pPr>
      <w:rPr>
        <w:rFonts w:cs="Times New Roman"/>
      </w:rPr>
    </w:lvl>
    <w:lvl w:ilvl="7">
      <w:start w:val="1"/>
      <w:numFmt w:val="decimal"/>
      <w:lvlText w:val="%1.%2.%3.%4.%5.%6.%7.%8."/>
      <w:lvlJc w:val="left"/>
      <w:pPr>
        <w:tabs>
          <w:tab w:val="num" w:pos="6684"/>
        </w:tabs>
        <w:ind w:left="4309" w:hanging="1225"/>
      </w:pPr>
      <w:rPr>
        <w:rFonts w:cs="Times New Roman"/>
      </w:rPr>
    </w:lvl>
    <w:lvl w:ilvl="8">
      <w:start w:val="1"/>
      <w:numFmt w:val="decimal"/>
      <w:lvlText w:val="%1.%2.%3.%4.%5.%6.%7.%8.%9."/>
      <w:lvlJc w:val="left"/>
      <w:pPr>
        <w:tabs>
          <w:tab w:val="num" w:pos="7767"/>
        </w:tabs>
        <w:ind w:left="4887" w:hanging="1440"/>
      </w:pPr>
      <w:rPr>
        <w:rFonts w:cs="Times New Roman"/>
      </w:rPr>
    </w:lvl>
  </w:abstractNum>
  <w:abstractNum w:abstractNumId="7" w15:restartNumberingAfterBreak="0">
    <w:nsid w:val="6D977B8E"/>
    <w:multiLevelType w:val="multilevel"/>
    <w:tmpl w:val="447CBD0A"/>
    <w:lvl w:ilvl="0">
      <w:start w:val="1"/>
      <w:numFmt w:val="decimal"/>
      <w:pStyle w:val="SHSch"/>
      <w:lvlText w:val="Schedule %1"/>
      <w:lvlJc w:val="left"/>
      <w:pPr>
        <w:ind w:left="3119" w:firstLine="0"/>
      </w:pPr>
      <w:rPr>
        <w:rFonts w:ascii="Verdana" w:hAnsi="Verdana" w:hint="default"/>
        <w:b/>
        <w:i w:val="0"/>
        <w:sz w:val="19"/>
      </w:rPr>
    </w:lvl>
    <w:lvl w:ilvl="1">
      <w:start w:val="1"/>
      <w:numFmt w:val="none"/>
      <w:pStyle w:val="SHSchTitle"/>
      <w:suff w:val="nothing"/>
      <w:lvlText w:val=""/>
      <w:lvlJc w:val="left"/>
      <w:pPr>
        <w:ind w:left="0" w:firstLine="0"/>
      </w:pPr>
      <w:rPr>
        <w:rFonts w:hint="default"/>
      </w:rPr>
    </w:lvl>
    <w:lvl w:ilvl="2">
      <w:start w:val="1"/>
      <w:numFmt w:val="decimal"/>
      <w:pStyle w:val="SHSch1"/>
      <w:lvlText w:val="%3"/>
      <w:lvlJc w:val="left"/>
      <w:pPr>
        <w:ind w:left="851" w:hanging="851"/>
      </w:pPr>
      <w:rPr>
        <w:rFonts w:hint="default"/>
        <w:b w:val="0"/>
      </w:rPr>
    </w:lvl>
    <w:lvl w:ilvl="3">
      <w:start w:val="1"/>
      <w:numFmt w:val="lowerLetter"/>
      <w:pStyle w:val="SHSch2"/>
      <w:lvlText w:val="%4"/>
      <w:lvlJc w:val="left"/>
      <w:pPr>
        <w:ind w:left="1701" w:hanging="850"/>
      </w:pPr>
      <w:rPr>
        <w:rFonts w:ascii="Arial" w:hAnsi="Arial" w:cs="Arial" w:hint="default"/>
        <w:sz w:val="20"/>
        <w:szCs w:val="20"/>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8" w15:restartNumberingAfterBreak="0">
    <w:nsid w:val="70B933A9"/>
    <w:multiLevelType w:val="multilevel"/>
    <w:tmpl w:val="0BDC4656"/>
    <w:lvl w:ilvl="0">
      <w:start w:val="1"/>
      <w:numFmt w:val="none"/>
      <w:pStyle w:val="ScheduleHeading"/>
      <w:suff w:val="nothing"/>
      <w:lvlText w:val=""/>
      <w:lvlJc w:val="left"/>
      <w:pPr>
        <w:tabs>
          <w:tab w:val="num" w:pos="720"/>
        </w:tabs>
        <w:ind w:left="72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ing1"/>
      <w:lvlText w:val="%2."/>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Heading2"/>
      <w:lvlText w:val="%2.%3"/>
      <w:lvlJc w:val="left"/>
      <w:pPr>
        <w:tabs>
          <w:tab w:val="num" w:pos="720"/>
        </w:tabs>
        <w:ind w:left="72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Heading3"/>
      <w:lvlText w:val="(%4)"/>
      <w:lvlJc w:val="left"/>
      <w:pPr>
        <w:tabs>
          <w:tab w:val="num" w:pos="6495"/>
        </w:tabs>
        <w:ind w:left="6495"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Heading4"/>
      <w:lvlText w:val="(%5)"/>
      <w:lvlJc w:val="left"/>
      <w:pPr>
        <w:tabs>
          <w:tab w:val="num" w:pos="2160"/>
        </w:tabs>
        <w:ind w:left="216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0C67BB"/>
    <w:multiLevelType w:val="multilevel"/>
    <w:tmpl w:val="0E148998"/>
    <w:styleLink w:val="ImportedStyle24"/>
    <w:lvl w:ilvl="0">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ulletedListLevel3"/>
      <w:lvlText w:val="%1.%2.%3."/>
      <w:lvlJc w:val="left"/>
      <w:pPr>
        <w:ind w:left="135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5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1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71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07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07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075"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4706FD"/>
    <w:multiLevelType w:val="multilevel"/>
    <w:tmpl w:val="4670B124"/>
    <w:lvl w:ilvl="0">
      <w:start w:val="1"/>
      <w:numFmt w:val="bullet"/>
      <w:pStyle w:val="ListParagraph"/>
      <w:lvlText w:val=""/>
      <w:lvlJc w:val="left"/>
      <w:pPr>
        <w:ind w:left="2268" w:hanging="567"/>
      </w:pPr>
      <w:rPr>
        <w:rFonts w:ascii="Wingdings 3" w:hAnsi="Wingdings 3"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ulletedListLevel2"/>
      <w:lvlText w:val="o"/>
      <w:lvlJc w:val="left"/>
      <w:pPr>
        <w:ind w:left="2835" w:hanging="567"/>
      </w:pPr>
      <w:rPr>
        <w:rFonts w:ascii="Courier New" w:hAnsi="Courier New" w:hint="default"/>
      </w:rPr>
    </w:lvl>
    <w:lvl w:ilvl="2">
      <w:start w:val="1"/>
      <w:numFmt w:val="bullet"/>
      <w:lvlText w:val=""/>
      <w:lvlJc w:val="left"/>
      <w:pPr>
        <w:ind w:left="3402" w:hanging="567"/>
      </w:pPr>
      <w:rPr>
        <w:rFonts w:ascii="Wingdings" w:hAnsi="Wingdings"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4536" w:hanging="567"/>
      </w:pPr>
      <w:rPr>
        <w:rFonts w:ascii="Courier New" w:hAnsi="Courier New" w:hint="default"/>
      </w:rPr>
    </w:lvl>
    <w:lvl w:ilvl="5">
      <w:start w:val="1"/>
      <w:numFmt w:val="bullet"/>
      <w:lvlText w:val=""/>
      <w:lvlJc w:val="left"/>
      <w:pPr>
        <w:ind w:left="5103" w:hanging="567"/>
      </w:pPr>
      <w:rPr>
        <w:rFonts w:ascii="Wingdings" w:hAnsi="Wingdings" w:hint="default"/>
      </w:rPr>
    </w:lvl>
    <w:lvl w:ilvl="6">
      <w:start w:val="1"/>
      <w:numFmt w:val="bullet"/>
      <w:lvlText w:val=""/>
      <w:lvlJc w:val="left"/>
      <w:pPr>
        <w:ind w:left="5670" w:hanging="567"/>
      </w:pPr>
      <w:rPr>
        <w:rFonts w:ascii="Symbol" w:hAnsi="Symbol" w:hint="default"/>
      </w:rPr>
    </w:lvl>
    <w:lvl w:ilvl="7">
      <w:start w:val="1"/>
      <w:numFmt w:val="bullet"/>
      <w:lvlText w:val="o"/>
      <w:lvlJc w:val="left"/>
      <w:pPr>
        <w:ind w:left="6237" w:hanging="567"/>
      </w:pPr>
      <w:rPr>
        <w:rFonts w:ascii="Courier New" w:hAnsi="Courier New" w:cs="Courier New" w:hint="default"/>
      </w:rPr>
    </w:lvl>
    <w:lvl w:ilvl="8">
      <w:start w:val="1"/>
      <w:numFmt w:val="bullet"/>
      <w:lvlText w:val=""/>
      <w:lvlJc w:val="left"/>
      <w:pPr>
        <w:ind w:left="6804" w:hanging="567"/>
      </w:pPr>
      <w:rPr>
        <w:rFonts w:ascii="Wingdings" w:hAnsi="Wingdings" w:hint="default"/>
      </w:rPr>
    </w:lvl>
  </w:abstractNum>
  <w:abstractNum w:abstractNumId="11" w15:restartNumberingAfterBreak="0">
    <w:nsid w:val="791D19F4"/>
    <w:multiLevelType w:val="multilevel"/>
    <w:tmpl w:val="81DEC098"/>
    <w:lvl w:ilvl="0">
      <w:start w:val="1"/>
      <w:numFmt w:val="decimal"/>
      <w:pStyle w:val="NumberedListLevel1"/>
      <w:lvlText w:val="%1"/>
      <w:lvlJc w:val="left"/>
      <w:pPr>
        <w:ind w:left="567" w:hanging="567"/>
      </w:pPr>
      <w:rPr>
        <w:rFonts w:hint="default"/>
      </w:rPr>
    </w:lvl>
    <w:lvl w:ilvl="1">
      <w:start w:val="1"/>
      <w:numFmt w:val="lowerLetter"/>
      <w:pStyle w:val="NumberedListLevel2"/>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2"/>
  </w:num>
  <w:num w:numId="6">
    <w:abstractNumId w:val="5"/>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doNotTrackFormatting/>
  <w:defaultTabStop w:val="720"/>
  <w:hyphenationZone w:val="872"/>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5A"/>
    <w:rsid w:val="000363C7"/>
    <w:rsid w:val="00053906"/>
    <w:rsid w:val="000671EB"/>
    <w:rsid w:val="00077EE8"/>
    <w:rsid w:val="00100EDD"/>
    <w:rsid w:val="00195183"/>
    <w:rsid w:val="001E0EE1"/>
    <w:rsid w:val="002175BD"/>
    <w:rsid w:val="00237782"/>
    <w:rsid w:val="00265747"/>
    <w:rsid w:val="002E42BE"/>
    <w:rsid w:val="00326A25"/>
    <w:rsid w:val="00342658"/>
    <w:rsid w:val="00353ED3"/>
    <w:rsid w:val="00362891"/>
    <w:rsid w:val="003D59B5"/>
    <w:rsid w:val="00461FCD"/>
    <w:rsid w:val="004D136E"/>
    <w:rsid w:val="005021C0"/>
    <w:rsid w:val="005062D5"/>
    <w:rsid w:val="00527010"/>
    <w:rsid w:val="00540208"/>
    <w:rsid w:val="005654AF"/>
    <w:rsid w:val="00583712"/>
    <w:rsid w:val="005A1003"/>
    <w:rsid w:val="005A5C44"/>
    <w:rsid w:val="005A71E0"/>
    <w:rsid w:val="005D1AE7"/>
    <w:rsid w:val="00661EBD"/>
    <w:rsid w:val="006E75ED"/>
    <w:rsid w:val="006F5AF7"/>
    <w:rsid w:val="0076326D"/>
    <w:rsid w:val="007830ED"/>
    <w:rsid w:val="007E0C0D"/>
    <w:rsid w:val="00801D6C"/>
    <w:rsid w:val="0082225A"/>
    <w:rsid w:val="008339E0"/>
    <w:rsid w:val="008339EC"/>
    <w:rsid w:val="008346E9"/>
    <w:rsid w:val="00884A05"/>
    <w:rsid w:val="008855A8"/>
    <w:rsid w:val="008B4D23"/>
    <w:rsid w:val="008C4BC0"/>
    <w:rsid w:val="008D2F87"/>
    <w:rsid w:val="00916332"/>
    <w:rsid w:val="00921468"/>
    <w:rsid w:val="00936DC2"/>
    <w:rsid w:val="00944D3A"/>
    <w:rsid w:val="009B60C8"/>
    <w:rsid w:val="00A07E7D"/>
    <w:rsid w:val="00A10C26"/>
    <w:rsid w:val="00A54E1C"/>
    <w:rsid w:val="00A76C0D"/>
    <w:rsid w:val="00BA0E70"/>
    <w:rsid w:val="00BA6B24"/>
    <w:rsid w:val="00C20E3C"/>
    <w:rsid w:val="00C2649F"/>
    <w:rsid w:val="00C535B7"/>
    <w:rsid w:val="00C54531"/>
    <w:rsid w:val="00C6604D"/>
    <w:rsid w:val="00C71794"/>
    <w:rsid w:val="00C742AA"/>
    <w:rsid w:val="00C8393C"/>
    <w:rsid w:val="00C86D00"/>
    <w:rsid w:val="00C9146D"/>
    <w:rsid w:val="00D11F20"/>
    <w:rsid w:val="00D4433C"/>
    <w:rsid w:val="00D64CD0"/>
    <w:rsid w:val="00D651C9"/>
    <w:rsid w:val="00D657AB"/>
    <w:rsid w:val="00D755FD"/>
    <w:rsid w:val="00DC1203"/>
    <w:rsid w:val="00DD3756"/>
    <w:rsid w:val="00E0138E"/>
    <w:rsid w:val="00E2236B"/>
    <w:rsid w:val="00E45681"/>
    <w:rsid w:val="00E47762"/>
    <w:rsid w:val="00E54CAD"/>
    <w:rsid w:val="00EF0D13"/>
    <w:rsid w:val="00F75AF8"/>
    <w:rsid w:val="00F921C6"/>
    <w:rsid w:val="00FA303F"/>
    <w:rsid w:val="00FE4E94"/>
    <w:rsid w:val="00FF20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320" w:lineRule="atLeast"/>
        <w:ind w:left="567" w:hanging="567"/>
      </w:pPr>
    </w:pPrDefault>
  </w:docDefaults>
  <w:latentStyles w:defLockedState="0" w:defUIPriority="99" w:defSemiHidden="0" w:defUnhideWhenUsed="0" w:defQFormat="0" w:count="377">
    <w:lsdException w:name="Normal" w:uiPriority="0" w:qFormat="1"/>
    <w:lsdException w:name="heading 1" w:uiPriority="1"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003"/>
    <w:pPr>
      <w:ind w:left="0" w:firstLine="0"/>
    </w:pPr>
    <w:rPr>
      <w:rFonts w:ascii="Arial" w:hAnsi="Arial"/>
      <w:sz w:val="20"/>
    </w:rPr>
  </w:style>
  <w:style w:type="paragraph" w:styleId="Heading1">
    <w:name w:val="heading 1"/>
    <w:aliases w:val="H1,h1,Red Heading"/>
    <w:basedOn w:val="Normal"/>
    <w:next w:val="Normal"/>
    <w:link w:val="Heading1Char"/>
    <w:uiPriority w:val="1"/>
    <w:qFormat/>
    <w:rsid w:val="005A1003"/>
    <w:pPr>
      <w:keepNext/>
      <w:keepLines/>
      <w:spacing w:before="240" w:after="0"/>
      <w:outlineLvl w:val="0"/>
    </w:pPr>
    <w:rPr>
      <w:rFonts w:eastAsiaTheme="majorEastAsia" w:cstheme="majorBidi"/>
      <w:b/>
      <w:caps/>
      <w:color w:val="C00000"/>
      <w:szCs w:val="32"/>
    </w:rPr>
  </w:style>
  <w:style w:type="paragraph" w:styleId="Heading2">
    <w:name w:val="heading 2"/>
    <w:aliases w:val="H2,2,h2"/>
    <w:basedOn w:val="Normal"/>
    <w:next w:val="Normal"/>
    <w:pPr>
      <w:outlineLvl w:val="1"/>
    </w:pPr>
  </w:style>
  <w:style w:type="paragraph" w:styleId="Heading3">
    <w:name w:val="heading 3"/>
    <w:aliases w:val="H3,3,h3"/>
    <w:basedOn w:val="Normal"/>
    <w:next w:val="Normal"/>
    <w:pPr>
      <w:outlineLvl w:val="2"/>
    </w:pPr>
  </w:style>
  <w:style w:type="paragraph" w:styleId="Heading4">
    <w:name w:val="heading 4"/>
    <w:aliases w:val="H4,h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5,h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H6,h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aliases w:val="H7,Simple arabic numbers,h7"/>
    <w:basedOn w:val="Normal"/>
    <w:next w:val="Normal"/>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aliases w:val="H8,Simple alpha numbers,h8"/>
    <w:basedOn w:val="Normal"/>
    <w:next w:val="Normal"/>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h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ourier" w:hAnsi="Courier"/>
      <w:noProof w:val="0"/>
      <w:sz w:val="24"/>
      <w:lang w:val="en-US"/>
    </w:rPr>
  </w:style>
  <w:style w:type="character" w:customStyle="1" w:styleId="Document7">
    <w:name w:val="Document 7"/>
  </w:style>
  <w:style w:type="character" w:customStyle="1" w:styleId="Bibliogrphy">
    <w:name w:val="Bibliogrphy"/>
  </w:style>
  <w:style w:type="character" w:customStyle="1" w:styleId="RightPar1">
    <w:name w:val="Right Par 1"/>
  </w:style>
  <w:style w:type="character" w:customStyle="1" w:styleId="RightPar2">
    <w:name w:val="Right Par 2"/>
  </w:style>
  <w:style w:type="character" w:customStyle="1" w:styleId="Document3">
    <w:name w:val="Document 3"/>
    <w:rPr>
      <w:rFonts w:ascii="Courier" w:hAnsi="Courier"/>
      <w:noProof w:val="0"/>
      <w:sz w:val="24"/>
      <w:lang w:val="en-US"/>
    </w:rPr>
  </w:style>
  <w:style w:type="character" w:customStyle="1" w:styleId="RightPar3">
    <w:name w:val="Right Par 3"/>
  </w:style>
  <w:style w:type="character" w:customStyle="1" w:styleId="RightPar4">
    <w:name w:val="Right Par 4"/>
  </w:style>
  <w:style w:type="character" w:customStyle="1" w:styleId="RightPar5">
    <w:name w:val="Right Par 5"/>
  </w:style>
  <w:style w:type="character" w:customStyle="1" w:styleId="RightPar6">
    <w:name w:val="Right Par 6"/>
  </w:style>
  <w:style w:type="character" w:customStyle="1" w:styleId="RightPar7">
    <w:name w:val="Right Par 7"/>
  </w:style>
  <w:style w:type="character" w:customStyle="1" w:styleId="RightPar8">
    <w:name w:val="Right Par 8"/>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lang w:val="en-US"/>
    </w:rPr>
  </w:style>
  <w:style w:type="character" w:customStyle="1" w:styleId="TechInit">
    <w:name w:val="Tech Init"/>
    <w:rPr>
      <w:rFonts w:ascii="Courier" w:hAnsi="Courier"/>
      <w:noProof w:val="0"/>
      <w:sz w:val="24"/>
      <w:lang w:val="en-US"/>
    </w:rPr>
  </w:style>
  <w:style w:type="character" w:customStyle="1" w:styleId="Technical5">
    <w:name w:val="Technical 5"/>
  </w:style>
  <w:style w:type="character" w:customStyle="1" w:styleId="Technical6">
    <w:name w:val="Technical 6"/>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style>
  <w:style w:type="character" w:customStyle="1" w:styleId="Technical1">
    <w:name w:val="Technical 1"/>
    <w:rPr>
      <w:rFonts w:ascii="Courier" w:hAnsi="Courier"/>
      <w:noProof w:val="0"/>
      <w:sz w:val="24"/>
      <w:lang w:val="en-US"/>
    </w:rPr>
  </w:style>
  <w:style w:type="character" w:customStyle="1" w:styleId="Technical7">
    <w:name w:val="Technical 7"/>
  </w:style>
  <w:style w:type="character" w:customStyle="1" w:styleId="Technical8">
    <w:name w:val="Technical 8"/>
  </w:style>
  <w:style w:type="character" w:customStyle="1" w:styleId="DocInit">
    <w:name w:val="Doc Init"/>
  </w:style>
  <w:style w:type="character" w:customStyle="1" w:styleId="a1">
    <w:name w:val="a1"/>
    <w:rPr>
      <w:rFonts w:ascii="Courier" w:hAnsi="Courier"/>
      <w:noProof w:val="0"/>
      <w:sz w:val="24"/>
      <w:lang w:val="en-US"/>
    </w:rPr>
  </w:style>
  <w:style w:type="paragraph" w:customStyle="1" w:styleId="format">
    <w:name w:val="format"/>
    <w:pPr>
      <w:widowControl w:val="0"/>
      <w:tabs>
        <w:tab w:val="left" w:pos="-1440"/>
        <w:tab w:val="left" w:pos="720"/>
        <w:tab w:val="left" w:pos="1440"/>
        <w:tab w:val="left" w:pos="2160"/>
        <w:tab w:val="left" w:pos="6000"/>
      </w:tabs>
      <w:suppressAutoHyphens/>
      <w:overflowPunct w:val="0"/>
      <w:autoSpaceDE w:val="0"/>
      <w:autoSpaceDN w:val="0"/>
      <w:adjustRightInd w:val="0"/>
      <w:spacing w:line="288" w:lineRule="auto"/>
      <w:textAlignment w:val="baseline"/>
    </w:pPr>
    <w:rPr>
      <w:rFonts w:ascii="Courier" w:hAnsi="Courier"/>
      <w:sz w:val="24"/>
      <w:lang w:val="en-US"/>
    </w:rPr>
  </w:style>
  <w:style w:type="paragraph" w:styleId="TOC1">
    <w:name w:val="toc 1"/>
    <w:basedOn w:val="Normal"/>
    <w:next w:val="Normal"/>
    <w:uiPriority w:val="39"/>
    <w:pPr>
      <w:tabs>
        <w:tab w:val="right" w:leader="dot" w:pos="8741"/>
      </w:tabs>
      <w:spacing w:before="120" w:after="120"/>
    </w:pPr>
    <w:rPr>
      <w:rFonts w:ascii="Times New Roman" w:hAnsi="Times New Roman"/>
      <w:b/>
      <w:caps/>
    </w:rPr>
  </w:style>
  <w:style w:type="paragraph" w:styleId="TOC2">
    <w:name w:val="toc 2"/>
    <w:basedOn w:val="Normal"/>
    <w:next w:val="Normal"/>
    <w:semiHidden/>
    <w:pPr>
      <w:tabs>
        <w:tab w:val="right" w:leader="dot" w:pos="8741"/>
      </w:tabs>
      <w:ind w:left="240"/>
    </w:pPr>
    <w:rPr>
      <w:rFonts w:ascii="Times New Roman" w:hAnsi="Times New Roman"/>
      <w:smallCaps/>
    </w:rPr>
  </w:style>
  <w:style w:type="paragraph" w:styleId="TOC3">
    <w:name w:val="toc 3"/>
    <w:basedOn w:val="Normal"/>
    <w:next w:val="Normal"/>
    <w:semiHidden/>
    <w:pPr>
      <w:tabs>
        <w:tab w:val="right" w:leader="dot" w:pos="8741"/>
      </w:tabs>
      <w:ind w:left="480"/>
    </w:pPr>
    <w:rPr>
      <w:rFonts w:ascii="Times New Roman" w:hAnsi="Times New Roman"/>
      <w:i/>
    </w:rPr>
  </w:style>
  <w:style w:type="paragraph" w:styleId="TOC4">
    <w:name w:val="toc 4"/>
    <w:basedOn w:val="Normal"/>
    <w:next w:val="Normal"/>
    <w:semiHidden/>
    <w:pPr>
      <w:tabs>
        <w:tab w:val="right" w:leader="dot" w:pos="8741"/>
      </w:tabs>
      <w:ind w:left="720"/>
    </w:pPr>
    <w:rPr>
      <w:rFonts w:ascii="Times New Roman" w:hAnsi="Times New Roman"/>
      <w:sz w:val="18"/>
    </w:rPr>
  </w:style>
  <w:style w:type="paragraph" w:styleId="TOC5">
    <w:name w:val="toc 5"/>
    <w:basedOn w:val="Normal"/>
    <w:next w:val="Normal"/>
    <w:semiHidden/>
    <w:pPr>
      <w:tabs>
        <w:tab w:val="right" w:leader="dot" w:pos="8741"/>
      </w:tabs>
      <w:ind w:left="960"/>
    </w:pPr>
    <w:rPr>
      <w:rFonts w:ascii="Times New Roman" w:hAnsi="Times New Roman"/>
      <w:sz w:val="18"/>
    </w:rPr>
  </w:style>
  <w:style w:type="paragraph" w:styleId="TOC6">
    <w:name w:val="toc 6"/>
    <w:basedOn w:val="Normal"/>
    <w:next w:val="Normal"/>
    <w:semiHidden/>
    <w:pPr>
      <w:tabs>
        <w:tab w:val="right" w:leader="dot" w:pos="8741"/>
      </w:tabs>
      <w:ind w:left="1200"/>
    </w:pPr>
    <w:rPr>
      <w:rFonts w:ascii="Times New Roman" w:hAnsi="Times New Roman"/>
      <w:sz w:val="18"/>
    </w:rPr>
  </w:style>
  <w:style w:type="paragraph" w:styleId="TOC7">
    <w:name w:val="toc 7"/>
    <w:basedOn w:val="Normal"/>
    <w:next w:val="Normal"/>
    <w:semiHidden/>
    <w:pPr>
      <w:tabs>
        <w:tab w:val="right" w:leader="dot" w:pos="8741"/>
      </w:tabs>
      <w:ind w:left="1440"/>
    </w:pPr>
    <w:rPr>
      <w:rFonts w:ascii="Times New Roman" w:hAnsi="Times New Roman"/>
      <w:sz w:val="18"/>
    </w:rPr>
  </w:style>
  <w:style w:type="paragraph" w:styleId="TOC8">
    <w:name w:val="toc 8"/>
    <w:basedOn w:val="Normal"/>
    <w:next w:val="Normal"/>
    <w:semiHidden/>
    <w:pPr>
      <w:tabs>
        <w:tab w:val="right" w:leader="dot" w:pos="8741"/>
      </w:tabs>
      <w:ind w:left="1680"/>
    </w:pPr>
    <w:rPr>
      <w:rFonts w:ascii="Times New Roman" w:hAnsi="Times New Roman"/>
      <w:sz w:val="18"/>
    </w:rPr>
  </w:style>
  <w:style w:type="paragraph" w:styleId="TOC9">
    <w:name w:val="toc 9"/>
    <w:basedOn w:val="Normal"/>
    <w:next w:val="Normal"/>
    <w:semiHidden/>
    <w:pPr>
      <w:tabs>
        <w:tab w:val="right" w:leader="dot" w:pos="8741"/>
      </w:tabs>
      <w:ind w:left="1920"/>
    </w:pPr>
    <w:rPr>
      <w:rFonts w:ascii="Times New Roman" w:hAnsi="Times New Roman"/>
      <w:sz w:val="18"/>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uiPriority w:val="35"/>
    <w:semiHidden/>
    <w:unhideWhenUsed/>
    <w:qFormat/>
    <w:pPr>
      <w:spacing w:line="240" w:lineRule="auto"/>
    </w:pPr>
    <w:rPr>
      <w:i/>
      <w:iCs/>
      <w:color w:val="1F497D" w:themeColor="text2"/>
      <w:sz w:val="18"/>
      <w:szCs w:val="18"/>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Date">
    <w:name w:val="Date"/>
    <w:basedOn w:val="Normal"/>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BodyText">
    <w:name w:val="Body Text"/>
    <w:basedOn w:val="Normal"/>
    <w:semiHidden/>
    <w:pPr>
      <w:spacing w:after="120"/>
    </w:pPr>
  </w:style>
  <w:style w:type="paragraph" w:styleId="BodyText2">
    <w:name w:val="Body Text 2"/>
    <w:basedOn w:val="Normal"/>
    <w:pPr>
      <w:spacing w:after="120"/>
      <w:ind w:left="360"/>
    </w:pPr>
  </w:style>
  <w:style w:type="paragraph" w:styleId="BodyText3">
    <w:name w:val="Body Text 3"/>
    <w:basedOn w:val="BodyText2"/>
    <w:link w:val="BodyText3Char"/>
  </w:style>
  <w:style w:type="paragraph" w:customStyle="1" w:styleId="BodyText4">
    <w:name w:val="Body Text 4"/>
    <w:basedOn w:val="BodyText2"/>
  </w:style>
  <w:style w:type="paragraph" w:styleId="ListContinue5">
    <w:name w:val="List Continue 5"/>
    <w:basedOn w:val="Normal"/>
    <w:semiHidden/>
    <w:pPr>
      <w:spacing w:after="120"/>
      <w:ind w:left="1800"/>
    </w:pPr>
  </w:style>
  <w:style w:type="paragraph" w:styleId="BlockText">
    <w:name w:val="Block Text"/>
    <w:basedOn w:val="Normal"/>
    <w:pPr>
      <w:ind w:left="720" w:right="43" w:hanging="720"/>
      <w:jc w:val="both"/>
    </w:pPr>
    <w:rPr>
      <w:sz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Bulleted List Level 1"/>
    <w:basedOn w:val="Normal"/>
    <w:link w:val="ListParagraphChar"/>
    <w:uiPriority w:val="34"/>
    <w:qFormat/>
    <w:rsid w:val="005A1003"/>
    <w:pPr>
      <w:numPr>
        <w:numId w:val="12"/>
      </w:numPr>
    </w:pPr>
  </w:style>
  <w:style w:type="character" w:customStyle="1" w:styleId="BodyText3Char">
    <w:name w:val="Body Text 3 Char"/>
    <w:link w:val="BodyText3"/>
    <w:rPr>
      <w:rFonts w:ascii="Courier" w:hAnsi="Courie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Courier" w:hAnsi="Courier"/>
      <w:sz w:val="24"/>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rFonts w:ascii="Courier" w:hAnsi="Courier"/>
      <w:sz w:val="24"/>
      <w:szCs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Courier" w:hAnsi="Courier"/>
      <w:b/>
      <w:bCs/>
      <w:sz w:val="24"/>
      <w:szCs w:val="24"/>
    </w:rPr>
  </w:style>
  <w:style w:type="paragraph" w:styleId="Revision">
    <w:name w:val="Revision"/>
    <w:hidden/>
    <w:uiPriority w:val="99"/>
    <w:semiHidden/>
    <w:rPr>
      <w:rFonts w:ascii="Courier" w:hAnsi="Courier"/>
      <w:sz w:val="24"/>
    </w:rPr>
  </w:style>
  <w:style w:type="paragraph" w:customStyle="1" w:styleId="SchHeading1">
    <w:name w:val="SchHeading 1"/>
    <w:basedOn w:val="Normal"/>
    <w:pPr>
      <w:numPr>
        <w:ilvl w:val="1"/>
        <w:numId w:val="1"/>
      </w:numPr>
      <w:spacing w:after="240" w:line="240" w:lineRule="atLeast"/>
      <w:jc w:val="both"/>
    </w:pPr>
    <w:rPr>
      <w:rFonts w:cs="Arial"/>
      <w:sz w:val="21"/>
      <w:szCs w:val="21"/>
      <w:lang w:eastAsia="en-US"/>
    </w:rPr>
  </w:style>
  <w:style w:type="paragraph" w:customStyle="1" w:styleId="SchHeading2">
    <w:name w:val="SchHeading 2"/>
    <w:basedOn w:val="Normal"/>
    <w:pPr>
      <w:numPr>
        <w:ilvl w:val="2"/>
        <w:numId w:val="1"/>
      </w:numPr>
      <w:spacing w:after="240" w:line="240" w:lineRule="atLeast"/>
      <w:ind w:left="0" w:firstLine="0"/>
      <w:jc w:val="both"/>
    </w:pPr>
    <w:rPr>
      <w:rFonts w:cs="Arial"/>
      <w:sz w:val="21"/>
      <w:szCs w:val="21"/>
      <w:lang w:eastAsia="en-US"/>
    </w:rPr>
  </w:style>
  <w:style w:type="paragraph" w:customStyle="1" w:styleId="SchHeading3">
    <w:name w:val="SchHeading 3"/>
    <w:basedOn w:val="Normal"/>
    <w:pPr>
      <w:numPr>
        <w:ilvl w:val="3"/>
        <w:numId w:val="1"/>
      </w:numPr>
      <w:spacing w:after="240" w:line="240" w:lineRule="atLeast"/>
      <w:ind w:left="0" w:firstLine="0"/>
      <w:jc w:val="both"/>
    </w:pPr>
    <w:rPr>
      <w:rFonts w:cs="Arial"/>
      <w:sz w:val="21"/>
      <w:szCs w:val="21"/>
      <w:lang w:eastAsia="en-US"/>
    </w:rPr>
  </w:style>
  <w:style w:type="paragraph" w:customStyle="1" w:styleId="SchHeading4">
    <w:name w:val="SchHeading 4"/>
    <w:basedOn w:val="Normal"/>
    <w:pPr>
      <w:numPr>
        <w:ilvl w:val="4"/>
        <w:numId w:val="1"/>
      </w:numPr>
      <w:spacing w:after="240" w:line="240" w:lineRule="atLeast"/>
      <w:ind w:left="0" w:firstLine="0"/>
      <w:jc w:val="both"/>
    </w:pPr>
    <w:rPr>
      <w:rFonts w:cs="Arial"/>
      <w:sz w:val="21"/>
      <w:szCs w:val="21"/>
      <w:lang w:eastAsia="en-US"/>
    </w:rPr>
  </w:style>
  <w:style w:type="paragraph" w:customStyle="1" w:styleId="SchHeading5">
    <w:name w:val="SchHeading 5"/>
    <w:basedOn w:val="Normal"/>
    <w:pPr>
      <w:numPr>
        <w:ilvl w:val="5"/>
        <w:numId w:val="1"/>
      </w:numPr>
      <w:spacing w:after="240" w:line="240" w:lineRule="atLeast"/>
      <w:ind w:left="0" w:firstLine="0"/>
      <w:jc w:val="both"/>
    </w:pPr>
    <w:rPr>
      <w:rFonts w:cs="Arial"/>
      <w:sz w:val="21"/>
      <w:szCs w:val="21"/>
      <w:lang w:eastAsia="en-US"/>
    </w:rPr>
  </w:style>
  <w:style w:type="paragraph" w:customStyle="1" w:styleId="ScheduleHeading">
    <w:name w:val="Schedule Heading"/>
    <w:basedOn w:val="Normal"/>
    <w:pPr>
      <w:keepNext/>
      <w:pageBreakBefore/>
      <w:numPr>
        <w:numId w:val="1"/>
      </w:numPr>
      <w:spacing w:before="240" w:after="240" w:line="240" w:lineRule="atLeast"/>
      <w:jc w:val="center"/>
    </w:pPr>
    <w:rPr>
      <w:rFonts w:cs="Arial"/>
      <w:b/>
      <w:bCs/>
      <w:sz w:val="21"/>
      <w:szCs w:val="21"/>
      <w:lang w:eastAsia="en-US"/>
    </w:rPr>
  </w:style>
  <w:style w:type="paragraph" w:customStyle="1" w:styleId="BodyText1">
    <w:name w:val="Body Text 1"/>
    <w:basedOn w:val="Normal"/>
    <w:pPr>
      <w:spacing w:after="240" w:line="240" w:lineRule="atLeast"/>
      <w:ind w:left="720"/>
      <w:jc w:val="both"/>
    </w:pPr>
    <w:rPr>
      <w:rFonts w:cs="Arial"/>
      <w:sz w:val="21"/>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SHNormal">
    <w:name w:val="SH Normal"/>
    <w:basedOn w:val="Normal"/>
    <w:unhideWhenUsed/>
    <w:pPr>
      <w:spacing w:line="280" w:lineRule="atLeast"/>
      <w:jc w:val="both"/>
    </w:pPr>
    <w:rPr>
      <w:rFonts w:asciiTheme="minorHAnsi" w:hAnsiTheme="minorHAnsi"/>
      <w:sz w:val="19"/>
      <w:szCs w:val="19"/>
      <w:lang w:eastAsia="en-US"/>
    </w:rPr>
  </w:style>
  <w:style w:type="paragraph" w:customStyle="1" w:styleId="SHSch">
    <w:name w:val="SH Sch"/>
    <w:basedOn w:val="SHNormal"/>
    <w:next w:val="SHNormal"/>
    <w:uiPriority w:val="14"/>
    <w:unhideWhenUsed/>
    <w:pPr>
      <w:keepNext/>
      <w:pageBreakBefore/>
      <w:numPr>
        <w:numId w:val="2"/>
      </w:numPr>
      <w:spacing w:line="360" w:lineRule="auto"/>
      <w:jc w:val="left"/>
      <w:outlineLvl w:val="0"/>
    </w:pPr>
    <w:rPr>
      <w:b/>
    </w:rPr>
  </w:style>
  <w:style w:type="paragraph" w:customStyle="1" w:styleId="SHSchTitle">
    <w:name w:val="SH SchTitle"/>
    <w:basedOn w:val="SHNormal"/>
    <w:next w:val="SHNormal"/>
    <w:uiPriority w:val="15"/>
    <w:unhideWhenUsed/>
    <w:pPr>
      <w:keepNext/>
      <w:numPr>
        <w:ilvl w:val="1"/>
        <w:numId w:val="2"/>
      </w:numPr>
      <w:jc w:val="left"/>
      <w:outlineLvl w:val="1"/>
    </w:pPr>
    <w:rPr>
      <w:b/>
    </w:rPr>
  </w:style>
  <w:style w:type="paragraph" w:customStyle="1" w:styleId="SHSch1">
    <w:name w:val="SH Sch1"/>
    <w:basedOn w:val="SHNormal"/>
    <w:uiPriority w:val="16"/>
    <w:unhideWhenUsed/>
    <w:pPr>
      <w:numPr>
        <w:ilvl w:val="2"/>
        <w:numId w:val="2"/>
      </w:numPr>
      <w:outlineLvl w:val="2"/>
    </w:pPr>
  </w:style>
  <w:style w:type="paragraph" w:customStyle="1" w:styleId="SHSch2">
    <w:name w:val="SH Sch2"/>
    <w:basedOn w:val="SHNormal"/>
    <w:uiPriority w:val="17"/>
    <w:unhideWhenUsed/>
    <w:pPr>
      <w:numPr>
        <w:ilvl w:val="3"/>
        <w:numId w:val="2"/>
      </w:numPr>
      <w:outlineLvl w:val="3"/>
    </w:pPr>
  </w:style>
  <w:style w:type="paragraph" w:customStyle="1" w:styleId="SHSch3">
    <w:name w:val="SH Sch3"/>
    <w:basedOn w:val="SHNormal"/>
    <w:uiPriority w:val="18"/>
    <w:unhideWhenUsed/>
    <w:pPr>
      <w:numPr>
        <w:ilvl w:val="4"/>
        <w:numId w:val="2"/>
      </w:numPr>
      <w:outlineLvl w:val="4"/>
    </w:pPr>
  </w:style>
  <w:style w:type="paragraph" w:customStyle="1" w:styleId="SHSch4">
    <w:name w:val="SH Sch4"/>
    <w:basedOn w:val="SHNormal"/>
    <w:uiPriority w:val="19"/>
    <w:unhideWhenUsed/>
    <w:pPr>
      <w:numPr>
        <w:ilvl w:val="5"/>
        <w:numId w:val="2"/>
      </w:numPr>
      <w:outlineLvl w:val="5"/>
    </w:pPr>
  </w:style>
  <w:style w:type="paragraph" w:customStyle="1" w:styleId="SHSch5">
    <w:name w:val="SH Sch5"/>
    <w:basedOn w:val="SHNormal"/>
    <w:uiPriority w:val="20"/>
    <w:unhideWhenUsed/>
    <w:pPr>
      <w:numPr>
        <w:ilvl w:val="6"/>
        <w:numId w:val="2"/>
      </w:numPr>
      <w:outlineLvl w:val="6"/>
    </w:pPr>
  </w:style>
  <w:style w:type="paragraph" w:customStyle="1" w:styleId="Body">
    <w:name w:val="Body"/>
    <w:pPr>
      <w:pBdr>
        <w:top w:val="nil"/>
        <w:left w:val="nil"/>
        <w:bottom w:val="nil"/>
        <w:right w:val="nil"/>
        <w:between w:val="nil"/>
        <w:bar w:val="nil"/>
      </w:pBdr>
    </w:pPr>
    <w:rPr>
      <w:rFonts w:eastAsia="Arial Unicode MS" w:cs="Arial Unicode MS"/>
      <w:color w:val="000000"/>
      <w:u w:color="000000"/>
      <w:bdr w:val="nil"/>
      <w:lang w:val="en-NZ" w:eastAsia="en-NZ"/>
    </w:rPr>
  </w:style>
  <w:style w:type="numbering" w:customStyle="1" w:styleId="ImportedStyle24">
    <w:name w:val="Imported Style 24"/>
    <w:pPr>
      <w:numPr>
        <w:numId w:val="3"/>
      </w:numPr>
    </w:pPr>
  </w:style>
  <w:style w:type="numbering" w:customStyle="1" w:styleId="ImportedStyle7">
    <w:name w:val="Imported Style 7"/>
    <w:pPr>
      <w:numPr>
        <w:numId w:val="4"/>
      </w:numPr>
    </w:pPr>
  </w:style>
  <w:style w:type="paragraph" w:customStyle="1" w:styleId="CM34">
    <w:name w:val="CM34"/>
    <w:basedOn w:val="Normal"/>
    <w:next w:val="Normal"/>
    <w:pPr>
      <w:spacing w:after="233"/>
    </w:pPr>
    <w:rPr>
      <w:rFonts w:ascii="Helvetica" w:eastAsia="PMingLiU" w:hAnsi="Helvetica" w:cs="Mangal"/>
      <w:szCs w:val="24"/>
      <w:lang w:val="en-US" w:eastAsia="en-US" w:bidi="mr-IN"/>
    </w:rPr>
  </w:style>
  <w:style w:type="paragraph" w:customStyle="1" w:styleId="Recitals">
    <w:name w:val="Recitals"/>
    <w:basedOn w:val="Normal"/>
    <w:link w:val="RecitalsChar"/>
    <w:uiPriority w:val="2"/>
    <w:pPr>
      <w:numPr>
        <w:numId w:val="5"/>
      </w:numPr>
      <w:spacing w:after="220"/>
      <w:jc w:val="both"/>
    </w:pPr>
    <w:rPr>
      <w:rFonts w:ascii="Times New Roman" w:eastAsia="SimSun" w:hAnsi="Times New Roman"/>
      <w:sz w:val="22"/>
      <w:lang w:eastAsia="en-US"/>
    </w:rPr>
  </w:style>
  <w:style w:type="character" w:customStyle="1" w:styleId="RecitalsChar">
    <w:name w:val="Recitals Char"/>
    <w:link w:val="Recitals"/>
    <w:uiPriority w:val="2"/>
    <w:rPr>
      <w:rFonts w:ascii="Times New Roman" w:eastAsia="SimSun" w:hAnsi="Times New Roman"/>
      <w:lang w:eastAsia="en-US"/>
    </w:rPr>
  </w:style>
  <w:style w:type="paragraph" w:customStyle="1" w:styleId="Definition1">
    <w:name w:val="Definition 1"/>
    <w:basedOn w:val="Normal"/>
    <w:link w:val="Definition1Char"/>
    <w:pPr>
      <w:numPr>
        <w:numId w:val="6"/>
      </w:numPr>
      <w:spacing w:after="220"/>
      <w:jc w:val="both"/>
    </w:pPr>
    <w:rPr>
      <w:rFonts w:ascii="Times New Roman" w:eastAsia="SimSun" w:hAnsi="Times New Roman"/>
      <w:sz w:val="22"/>
      <w:lang w:eastAsia="en-US"/>
    </w:rPr>
  </w:style>
  <w:style w:type="paragraph" w:customStyle="1" w:styleId="Definition2">
    <w:name w:val="Definition 2"/>
    <w:basedOn w:val="Normal"/>
    <w:pPr>
      <w:numPr>
        <w:ilvl w:val="1"/>
        <w:numId w:val="6"/>
      </w:numPr>
      <w:spacing w:after="220"/>
      <w:jc w:val="both"/>
    </w:pPr>
    <w:rPr>
      <w:rFonts w:ascii="Times New Roman" w:eastAsia="SimSun" w:hAnsi="Times New Roman"/>
      <w:sz w:val="22"/>
      <w:lang w:eastAsia="en-US"/>
    </w:rPr>
  </w:style>
  <w:style w:type="paragraph" w:customStyle="1" w:styleId="Definition3">
    <w:name w:val="Definition 3"/>
    <w:basedOn w:val="Normal"/>
    <w:pPr>
      <w:numPr>
        <w:ilvl w:val="2"/>
        <w:numId w:val="6"/>
      </w:numPr>
      <w:spacing w:after="220"/>
      <w:jc w:val="both"/>
    </w:pPr>
    <w:rPr>
      <w:rFonts w:ascii="Times New Roman" w:eastAsia="SimSun" w:hAnsi="Times New Roman"/>
      <w:sz w:val="22"/>
      <w:lang w:eastAsia="en-US"/>
    </w:rPr>
  </w:style>
  <w:style w:type="paragraph" w:customStyle="1" w:styleId="Definition4">
    <w:name w:val="Definition 4"/>
    <w:basedOn w:val="Normal"/>
    <w:pPr>
      <w:numPr>
        <w:ilvl w:val="3"/>
        <w:numId w:val="6"/>
      </w:numPr>
      <w:spacing w:after="220"/>
      <w:jc w:val="both"/>
    </w:pPr>
    <w:rPr>
      <w:rFonts w:ascii="Times New Roman" w:eastAsia="SimSun" w:hAnsi="Times New Roman"/>
      <w:sz w:val="22"/>
      <w:lang w:eastAsia="en-US"/>
    </w:rPr>
  </w:style>
  <w:style w:type="paragraph" w:customStyle="1" w:styleId="Definition5">
    <w:name w:val="Definition 5"/>
    <w:basedOn w:val="Normal"/>
    <w:pPr>
      <w:numPr>
        <w:ilvl w:val="4"/>
        <w:numId w:val="6"/>
      </w:numPr>
      <w:spacing w:after="220"/>
      <w:jc w:val="both"/>
    </w:pPr>
    <w:rPr>
      <w:rFonts w:ascii="Times New Roman" w:eastAsia="SimSun" w:hAnsi="Times New Roman"/>
      <w:sz w:val="22"/>
      <w:lang w:eastAsia="en-US"/>
    </w:rPr>
  </w:style>
  <w:style w:type="paragraph" w:customStyle="1" w:styleId="Definition6">
    <w:name w:val="Definition 6"/>
    <w:basedOn w:val="Normal"/>
    <w:unhideWhenUsed/>
    <w:pPr>
      <w:numPr>
        <w:ilvl w:val="5"/>
        <w:numId w:val="6"/>
      </w:numPr>
      <w:spacing w:after="220"/>
      <w:jc w:val="both"/>
    </w:pPr>
    <w:rPr>
      <w:rFonts w:ascii="Times New Roman" w:eastAsia="SimSun" w:hAnsi="Times New Roman"/>
      <w:sz w:val="22"/>
      <w:lang w:eastAsia="en-US"/>
    </w:rPr>
  </w:style>
  <w:style w:type="paragraph" w:customStyle="1" w:styleId="Definition7">
    <w:name w:val="Definition 7"/>
    <w:basedOn w:val="Normal"/>
    <w:unhideWhenUsed/>
    <w:pPr>
      <w:numPr>
        <w:ilvl w:val="6"/>
        <w:numId w:val="6"/>
      </w:numPr>
      <w:spacing w:after="220"/>
      <w:jc w:val="both"/>
    </w:pPr>
    <w:rPr>
      <w:rFonts w:ascii="Times New Roman" w:eastAsia="SimSun" w:hAnsi="Times New Roman"/>
      <w:sz w:val="22"/>
      <w:lang w:eastAsia="en-US"/>
    </w:rPr>
  </w:style>
  <w:style w:type="paragraph" w:customStyle="1" w:styleId="Definition8">
    <w:name w:val="Definition 8"/>
    <w:basedOn w:val="Normal"/>
    <w:unhideWhenUsed/>
    <w:pPr>
      <w:numPr>
        <w:ilvl w:val="7"/>
        <w:numId w:val="6"/>
      </w:numPr>
      <w:spacing w:after="220"/>
      <w:jc w:val="both"/>
    </w:pPr>
    <w:rPr>
      <w:rFonts w:ascii="Times New Roman" w:eastAsia="SimSun" w:hAnsi="Times New Roman"/>
      <w:sz w:val="22"/>
      <w:lang w:eastAsia="en-US"/>
    </w:rPr>
  </w:style>
  <w:style w:type="paragraph" w:customStyle="1" w:styleId="Definition9">
    <w:name w:val="Definition 9"/>
    <w:basedOn w:val="Normal"/>
    <w:unhideWhenUsed/>
    <w:pPr>
      <w:numPr>
        <w:ilvl w:val="8"/>
        <w:numId w:val="6"/>
      </w:numPr>
      <w:spacing w:after="220"/>
      <w:jc w:val="both"/>
    </w:pPr>
    <w:rPr>
      <w:rFonts w:ascii="Times New Roman" w:eastAsia="SimSun" w:hAnsi="Times New Roman"/>
      <w:sz w:val="22"/>
      <w:lang w:eastAsia="en-US"/>
    </w:rPr>
  </w:style>
  <w:style w:type="character" w:customStyle="1" w:styleId="FootnoteTextChar">
    <w:name w:val="Footnote Text Char"/>
    <w:basedOn w:val="DefaultParagraphFont"/>
    <w:link w:val="FootnoteText"/>
    <w:rPr>
      <w:rFonts w:ascii="Courier" w:hAnsi="Courier"/>
      <w:sz w:val="24"/>
    </w:rPr>
  </w:style>
  <w:style w:type="paragraph" w:customStyle="1" w:styleId="Bod">
    <w:name w:val="Bod"/>
    <w:basedOn w:val="Normal"/>
    <w:link w:val="BodChar"/>
    <w:pPr>
      <w:suppressAutoHyphens/>
      <w:spacing w:after="240"/>
      <w:ind w:firstLine="1440"/>
      <w:jc w:val="both"/>
    </w:pPr>
    <w:rPr>
      <w:rFonts w:ascii="Times New Roman" w:hAnsi="Times New Roman"/>
      <w:lang w:val="en-US" w:eastAsia="en-US"/>
    </w:rPr>
  </w:style>
  <w:style w:type="character" w:customStyle="1" w:styleId="BodChar">
    <w:name w:val="Bod Char"/>
    <w:basedOn w:val="DefaultParagraphFont"/>
    <w:link w:val="Bod"/>
    <w:rPr>
      <w:sz w:val="24"/>
      <w:lang w:val="en-US" w:eastAsia="en-US"/>
    </w:rPr>
  </w:style>
  <w:style w:type="paragraph" w:customStyle="1" w:styleId="Schedule1">
    <w:name w:val="Schedule 1"/>
    <w:basedOn w:val="Normal"/>
    <w:next w:val="Schedule2"/>
    <w:link w:val="Schedule1CharChar"/>
    <w:uiPriority w:val="19"/>
    <w:pPr>
      <w:keepLines/>
      <w:numPr>
        <w:ilvl w:val="1"/>
        <w:numId w:val="7"/>
      </w:numPr>
      <w:spacing w:after="220"/>
      <w:jc w:val="both"/>
    </w:pPr>
    <w:rPr>
      <w:rFonts w:ascii="Times New Roman" w:eastAsia="SimSun" w:hAnsi="Times New Roman"/>
      <w:b/>
      <w:caps/>
      <w:sz w:val="22"/>
      <w:lang w:eastAsia="en-US"/>
    </w:rPr>
  </w:style>
  <w:style w:type="paragraph" w:customStyle="1" w:styleId="Schedule2">
    <w:name w:val="Schedule 2"/>
    <w:basedOn w:val="Normal"/>
    <w:link w:val="Schedule2CharChar"/>
    <w:uiPriority w:val="19"/>
    <w:pPr>
      <w:numPr>
        <w:ilvl w:val="2"/>
        <w:numId w:val="7"/>
      </w:numPr>
      <w:spacing w:after="220"/>
      <w:jc w:val="both"/>
    </w:pPr>
    <w:rPr>
      <w:rFonts w:ascii="Times New Roman" w:eastAsia="SimSun" w:hAnsi="Times New Roman"/>
      <w:sz w:val="22"/>
      <w:lang w:eastAsia="en-US"/>
    </w:rPr>
  </w:style>
  <w:style w:type="paragraph" w:customStyle="1" w:styleId="Schedule3">
    <w:name w:val="Schedule 3"/>
    <w:basedOn w:val="Normal"/>
    <w:link w:val="Schedule3Char"/>
    <w:uiPriority w:val="19"/>
    <w:pPr>
      <w:numPr>
        <w:ilvl w:val="3"/>
        <w:numId w:val="7"/>
      </w:numPr>
      <w:spacing w:after="220"/>
      <w:jc w:val="both"/>
    </w:pPr>
    <w:rPr>
      <w:rFonts w:ascii="Times New Roman" w:eastAsia="SimSun" w:hAnsi="Times New Roman"/>
      <w:sz w:val="22"/>
      <w:lang w:eastAsia="en-US"/>
    </w:rPr>
  </w:style>
  <w:style w:type="paragraph" w:customStyle="1" w:styleId="Schedule4">
    <w:name w:val="Schedule 4"/>
    <w:basedOn w:val="Normal"/>
    <w:uiPriority w:val="19"/>
    <w:pPr>
      <w:numPr>
        <w:ilvl w:val="4"/>
        <w:numId w:val="7"/>
      </w:numPr>
      <w:spacing w:after="220"/>
      <w:jc w:val="both"/>
    </w:pPr>
    <w:rPr>
      <w:rFonts w:ascii="Times New Roman" w:eastAsia="SimSun" w:hAnsi="Times New Roman"/>
      <w:sz w:val="22"/>
      <w:lang w:eastAsia="en-US"/>
    </w:rPr>
  </w:style>
  <w:style w:type="paragraph" w:customStyle="1" w:styleId="Schedule5">
    <w:name w:val="Schedule 5"/>
    <w:basedOn w:val="Normal"/>
    <w:uiPriority w:val="19"/>
    <w:pPr>
      <w:numPr>
        <w:ilvl w:val="5"/>
        <w:numId w:val="7"/>
      </w:numPr>
      <w:spacing w:after="220"/>
      <w:jc w:val="both"/>
    </w:pPr>
    <w:rPr>
      <w:rFonts w:ascii="Times New Roman" w:eastAsia="SimSun" w:hAnsi="Times New Roman"/>
      <w:sz w:val="22"/>
      <w:lang w:eastAsia="en-US"/>
    </w:rPr>
  </w:style>
  <w:style w:type="paragraph" w:customStyle="1" w:styleId="Schedule6">
    <w:name w:val="Schedule 6"/>
    <w:basedOn w:val="Normal"/>
    <w:unhideWhenUsed/>
    <w:pPr>
      <w:numPr>
        <w:ilvl w:val="6"/>
        <w:numId w:val="7"/>
      </w:numPr>
      <w:spacing w:after="220"/>
      <w:jc w:val="both"/>
    </w:pPr>
    <w:rPr>
      <w:rFonts w:ascii="Times New Roman" w:eastAsia="SimSun" w:hAnsi="Times New Roman"/>
      <w:sz w:val="22"/>
      <w:lang w:eastAsia="en-US"/>
    </w:rPr>
  </w:style>
  <w:style w:type="paragraph" w:customStyle="1" w:styleId="Schedule7">
    <w:name w:val="Schedule 7"/>
    <w:basedOn w:val="Normal"/>
    <w:uiPriority w:val="19"/>
    <w:unhideWhenUsed/>
    <w:pPr>
      <w:numPr>
        <w:ilvl w:val="7"/>
        <w:numId w:val="7"/>
      </w:numPr>
      <w:spacing w:after="220"/>
      <w:jc w:val="both"/>
    </w:pPr>
    <w:rPr>
      <w:rFonts w:ascii="Times New Roman" w:eastAsia="SimSun" w:hAnsi="Times New Roman"/>
      <w:sz w:val="22"/>
      <w:lang w:eastAsia="en-US"/>
    </w:rPr>
  </w:style>
  <w:style w:type="paragraph" w:customStyle="1" w:styleId="Schedule8">
    <w:name w:val="Schedule 8"/>
    <w:basedOn w:val="Normal"/>
    <w:uiPriority w:val="19"/>
    <w:unhideWhenUsed/>
    <w:pPr>
      <w:numPr>
        <w:ilvl w:val="8"/>
        <w:numId w:val="7"/>
      </w:numPr>
      <w:spacing w:after="220"/>
      <w:jc w:val="both"/>
    </w:pPr>
    <w:rPr>
      <w:rFonts w:ascii="Times New Roman" w:eastAsia="SimSun" w:hAnsi="Times New Roman"/>
      <w:sz w:val="22"/>
      <w:lang w:eastAsia="en-US"/>
    </w:rPr>
  </w:style>
  <w:style w:type="paragraph" w:customStyle="1" w:styleId="ScheduleTitle">
    <w:name w:val="Schedule Title"/>
    <w:basedOn w:val="Normal"/>
    <w:next w:val="Schedule1"/>
    <w:uiPriority w:val="17"/>
    <w:pPr>
      <w:numPr>
        <w:numId w:val="7"/>
      </w:numPr>
      <w:spacing w:after="220"/>
      <w:jc w:val="center"/>
      <w:outlineLvl w:val="1"/>
    </w:pPr>
    <w:rPr>
      <w:rFonts w:ascii="Times New Roman" w:eastAsia="SimSun" w:hAnsi="Times New Roman"/>
      <w:b/>
      <w:caps/>
      <w:sz w:val="22"/>
      <w:lang w:eastAsia="en-US"/>
    </w:rPr>
  </w:style>
  <w:style w:type="character" w:customStyle="1" w:styleId="Schedule2CharChar">
    <w:name w:val="Schedule 2 Char Char"/>
    <w:link w:val="Schedule2"/>
    <w:uiPriority w:val="19"/>
    <w:rPr>
      <w:rFonts w:ascii="Times New Roman" w:eastAsia="SimSun" w:hAnsi="Times New Roman"/>
      <w:lang w:eastAsia="en-US"/>
    </w:rPr>
  </w:style>
  <w:style w:type="character" w:customStyle="1" w:styleId="Schedule3Char">
    <w:name w:val="Schedule 3 Char"/>
    <w:link w:val="Schedule3"/>
    <w:uiPriority w:val="19"/>
    <w:rPr>
      <w:rFonts w:ascii="Times New Roman" w:eastAsia="SimSun" w:hAnsi="Times New Roman"/>
      <w:lang w:eastAsia="en-US"/>
    </w:rPr>
  </w:style>
  <w:style w:type="character" w:customStyle="1" w:styleId="Schedule1CharChar">
    <w:name w:val="Schedule 1 Char Char"/>
    <w:link w:val="Schedule1"/>
    <w:uiPriority w:val="19"/>
    <w:rPr>
      <w:rFonts w:ascii="Times New Roman" w:eastAsia="SimSun" w:hAnsi="Times New Roman"/>
      <w:b/>
      <w:caps/>
      <w:lang w:eastAsia="en-US"/>
    </w:rPr>
  </w:style>
  <w:style w:type="character" w:customStyle="1" w:styleId="Defterm">
    <w:name w:val="Defterm"/>
    <w:rPr>
      <w:rFonts w:ascii="Arial" w:hAnsi="Arial"/>
      <w:b/>
      <w:color w:val="000000"/>
      <w:sz w:val="22"/>
    </w:rPr>
  </w:style>
  <w:style w:type="paragraph" w:customStyle="1" w:styleId="Definitions">
    <w:name w:val="Definitions"/>
    <w:basedOn w:val="Normal"/>
    <w:pPr>
      <w:tabs>
        <w:tab w:val="left" w:pos="709"/>
      </w:tabs>
      <w:spacing w:after="120"/>
      <w:ind w:left="720"/>
      <w:jc w:val="both"/>
    </w:pPr>
    <w:rPr>
      <w:sz w:val="22"/>
      <w:szCs w:val="24"/>
      <w:lang w:eastAsia="en-US"/>
    </w:rPr>
  </w:style>
  <w:style w:type="paragraph" w:customStyle="1" w:styleId="Sch1styleclause">
    <w:name w:val="Sch  (1style) clause"/>
    <w:basedOn w:val="Normal"/>
    <w:pPr>
      <w:numPr>
        <w:numId w:val="8"/>
      </w:numPr>
      <w:spacing w:before="320" w:after="240"/>
      <w:jc w:val="both"/>
      <w:outlineLvl w:val="0"/>
    </w:pPr>
    <w:rPr>
      <w:b/>
      <w:smallCaps/>
      <w:sz w:val="22"/>
      <w:szCs w:val="24"/>
      <w:lang w:eastAsia="en-US"/>
    </w:rPr>
  </w:style>
  <w:style w:type="paragraph" w:customStyle="1" w:styleId="Sch1stylesubclause">
    <w:name w:val="Sch  (1style) sub clause"/>
    <w:basedOn w:val="Normal"/>
    <w:pPr>
      <w:numPr>
        <w:ilvl w:val="1"/>
        <w:numId w:val="8"/>
      </w:numPr>
      <w:spacing w:before="280" w:after="120"/>
      <w:jc w:val="both"/>
      <w:outlineLvl w:val="1"/>
    </w:pPr>
    <w:rPr>
      <w:color w:val="000000"/>
      <w:sz w:val="22"/>
      <w:szCs w:val="24"/>
      <w:lang w:eastAsia="en-US"/>
    </w:rPr>
  </w:style>
  <w:style w:type="paragraph" w:customStyle="1" w:styleId="Sch1stylepara">
    <w:name w:val="Sch (1style) para"/>
    <w:basedOn w:val="Normal"/>
    <w:pPr>
      <w:numPr>
        <w:ilvl w:val="2"/>
        <w:numId w:val="8"/>
      </w:numPr>
      <w:spacing w:after="120"/>
      <w:jc w:val="both"/>
    </w:pPr>
    <w:rPr>
      <w:sz w:val="22"/>
      <w:szCs w:val="24"/>
      <w:lang w:eastAsia="en-US"/>
    </w:rPr>
  </w:style>
  <w:style w:type="paragraph" w:customStyle="1" w:styleId="Sch1stylesubpara">
    <w:name w:val="Sch (1style) sub para"/>
    <w:basedOn w:val="Heading4"/>
    <w:pPr>
      <w:numPr>
        <w:ilvl w:val="3"/>
        <w:numId w:val="8"/>
      </w:numPr>
      <w:spacing w:after="240"/>
      <w:jc w:val="both"/>
    </w:pPr>
    <w:rPr>
      <w:rFonts w:ascii="Arial" w:hAnsi="Arial"/>
      <w:sz w:val="22"/>
      <w:szCs w:val="24"/>
      <w:lang w:eastAsia="en-US"/>
    </w:rPr>
  </w:style>
  <w:style w:type="paragraph" w:customStyle="1" w:styleId="zDocID">
    <w:name w:val="zDocID"/>
    <w:link w:val="zDocIDChar"/>
    <w:pPr>
      <w:framePr w:w="10800" w:wrap="around" w:vAnchor="text" w:hAnchor="page" w:x="721" w:y="1" w:anchorLock="1"/>
      <w:tabs>
        <w:tab w:val="right" w:pos="10800"/>
      </w:tabs>
    </w:pPr>
    <w:rPr>
      <w:rFonts w:eastAsia="SimSun"/>
      <w:noProof/>
      <w:sz w:val="16"/>
      <w:lang w:val="en-US" w:eastAsia="en-US"/>
    </w:rPr>
  </w:style>
  <w:style w:type="character" w:customStyle="1" w:styleId="Definition1Char">
    <w:name w:val="Definition 1 Char"/>
    <w:basedOn w:val="DefaultParagraphFont"/>
    <w:link w:val="Definition1"/>
    <w:rPr>
      <w:rFonts w:ascii="Times New Roman" w:eastAsia="SimSun" w:hAnsi="Times New Roman"/>
      <w:lang w:eastAsia="en-US"/>
    </w:rPr>
  </w:style>
  <w:style w:type="character" w:customStyle="1" w:styleId="zDocIDChar">
    <w:name w:val="zDocID Char"/>
    <w:basedOn w:val="Definition1Char"/>
    <w:link w:val="zDocID"/>
    <w:rPr>
      <w:rFonts w:ascii="Times New Roman" w:eastAsia="SimSun" w:hAnsi="Times New Roman"/>
      <w:noProof/>
      <w:sz w:val="16"/>
      <w:lang w:val="en-US" w:eastAsia="en-US"/>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aliases w:val="Bulleted List Level 1 Char"/>
    <w:basedOn w:val="DefaultParagraphFont"/>
    <w:link w:val="ListParagraph"/>
    <w:uiPriority w:val="34"/>
    <w:rsid w:val="005A1003"/>
    <w:rPr>
      <w:rFonts w:ascii="Arial" w:hAnsi="Arial"/>
      <w:sz w:val="20"/>
    </w:rPr>
  </w:style>
  <w:style w:type="paragraph" w:customStyle="1" w:styleId="NumberedListLevel1">
    <w:name w:val="Numbered List Level 1"/>
    <w:basedOn w:val="ListParagraph"/>
    <w:link w:val="NumberedListLevel1Char"/>
    <w:uiPriority w:val="2"/>
    <w:qFormat/>
    <w:rsid w:val="005A1003"/>
    <w:pPr>
      <w:numPr>
        <w:numId w:val="11"/>
      </w:numPr>
    </w:pPr>
  </w:style>
  <w:style w:type="character" w:customStyle="1" w:styleId="NumberedListLevel1Char">
    <w:name w:val="Numbered List Level 1 Char"/>
    <w:basedOn w:val="ListParagraphChar"/>
    <w:link w:val="NumberedListLevel1"/>
    <w:uiPriority w:val="2"/>
    <w:rsid w:val="005A1003"/>
    <w:rPr>
      <w:rFonts w:ascii="Arial" w:hAnsi="Arial"/>
      <w:sz w:val="20"/>
    </w:rPr>
  </w:style>
  <w:style w:type="paragraph" w:customStyle="1" w:styleId="NumberedListLevel2">
    <w:name w:val="Numbered List Level 2"/>
    <w:basedOn w:val="NumberedListLevel1"/>
    <w:link w:val="NumberedListLevel2Char"/>
    <w:uiPriority w:val="4"/>
    <w:qFormat/>
    <w:rsid w:val="005A1003"/>
    <w:pPr>
      <w:numPr>
        <w:ilvl w:val="1"/>
      </w:numPr>
    </w:pPr>
  </w:style>
  <w:style w:type="character" w:customStyle="1" w:styleId="NumberedListLevel2Char">
    <w:name w:val="Numbered List Level 2 Char"/>
    <w:basedOn w:val="NumberedListLevel1Char"/>
    <w:link w:val="NumberedListLevel2"/>
    <w:uiPriority w:val="4"/>
    <w:rsid w:val="005A1003"/>
    <w:rPr>
      <w:rFonts w:ascii="Arial" w:hAnsi="Arial"/>
      <w:sz w:val="20"/>
    </w:rPr>
  </w:style>
  <w:style w:type="paragraph" w:customStyle="1" w:styleId="NumberedListLevel3">
    <w:name w:val="Numbered List Level 3"/>
    <w:basedOn w:val="NumberedListLevel2"/>
    <w:link w:val="NumberedListLevel3Char"/>
    <w:uiPriority w:val="5"/>
    <w:qFormat/>
    <w:rsid w:val="005A1003"/>
    <w:pPr>
      <w:numPr>
        <w:ilvl w:val="0"/>
        <w:numId w:val="0"/>
      </w:numPr>
      <w:ind w:left="1701" w:hanging="567"/>
    </w:pPr>
  </w:style>
  <w:style w:type="character" w:customStyle="1" w:styleId="NumberedListLevel3Char">
    <w:name w:val="Numbered List Level 3 Char"/>
    <w:basedOn w:val="NumberedListLevel2Char"/>
    <w:link w:val="NumberedListLevel3"/>
    <w:uiPriority w:val="5"/>
    <w:rsid w:val="005A1003"/>
    <w:rPr>
      <w:rFonts w:ascii="Arial" w:hAnsi="Arial"/>
      <w:sz w:val="20"/>
    </w:rPr>
  </w:style>
  <w:style w:type="paragraph" w:customStyle="1" w:styleId="BulletedListLevel2">
    <w:name w:val="Bulleted List Level 2"/>
    <w:basedOn w:val="ListParagraph"/>
    <w:link w:val="BulletedListLevel2Char"/>
    <w:uiPriority w:val="7"/>
    <w:qFormat/>
    <w:rsid w:val="005A1003"/>
    <w:pPr>
      <w:numPr>
        <w:ilvl w:val="1"/>
      </w:numPr>
    </w:pPr>
  </w:style>
  <w:style w:type="character" w:customStyle="1" w:styleId="BulletedListLevel2Char">
    <w:name w:val="Bulleted List Level 2 Char"/>
    <w:basedOn w:val="ListParagraphChar"/>
    <w:link w:val="BulletedListLevel2"/>
    <w:uiPriority w:val="7"/>
    <w:rsid w:val="005A1003"/>
    <w:rPr>
      <w:rFonts w:ascii="Arial" w:hAnsi="Arial"/>
      <w:sz w:val="20"/>
    </w:rPr>
  </w:style>
  <w:style w:type="paragraph" w:customStyle="1" w:styleId="BulletedListLevel3">
    <w:name w:val="Bulleted List Level 3"/>
    <w:basedOn w:val="ListParagraph"/>
    <w:link w:val="BulletedListLevel3Char"/>
    <w:uiPriority w:val="7"/>
    <w:qFormat/>
    <w:rsid w:val="005A1003"/>
    <w:pPr>
      <w:numPr>
        <w:ilvl w:val="2"/>
        <w:numId w:val="3"/>
      </w:numPr>
      <w:ind w:left="1701" w:hanging="567"/>
    </w:pPr>
  </w:style>
  <w:style w:type="character" w:customStyle="1" w:styleId="BulletedListLevel3Char">
    <w:name w:val="Bulleted List Level 3 Char"/>
    <w:basedOn w:val="ListParagraphChar"/>
    <w:link w:val="BulletedListLevel3"/>
    <w:uiPriority w:val="7"/>
    <w:rsid w:val="005A1003"/>
    <w:rPr>
      <w:rFonts w:ascii="Arial" w:hAnsi="Arial"/>
      <w:sz w:val="20"/>
    </w:rPr>
  </w:style>
  <w:style w:type="character" w:customStyle="1" w:styleId="Heading1Char">
    <w:name w:val="Heading 1 Char"/>
    <w:aliases w:val="H1 Char,h1 Char,Red Heading Char"/>
    <w:basedOn w:val="DefaultParagraphFont"/>
    <w:link w:val="Heading1"/>
    <w:uiPriority w:val="1"/>
    <w:rsid w:val="005A1003"/>
    <w:rPr>
      <w:rFonts w:ascii="Arial" w:eastAsiaTheme="majorEastAsia" w:hAnsi="Arial" w:cstheme="majorBidi"/>
      <w:b/>
      <w:caps/>
      <w:color w:val="C00000"/>
      <w:sz w:val="20"/>
      <w:szCs w:val="32"/>
    </w:rPr>
  </w:style>
  <w:style w:type="character" w:styleId="UnresolvedMention">
    <w:name w:val="Unresolved Mention"/>
    <w:basedOn w:val="DefaultParagraphFont"/>
    <w:uiPriority w:val="99"/>
    <w:semiHidden/>
    <w:unhideWhenUsed/>
    <w:rsid w:val="007830ED"/>
    <w:rPr>
      <w:color w:val="808080"/>
      <w:shd w:val="clear" w:color="auto" w:fill="E6E6E6"/>
    </w:rPr>
  </w:style>
  <w:style w:type="paragraph" w:customStyle="1" w:styleId="Body-Bullet-1">
    <w:name w:val="Body-Bullet-1"/>
    <w:basedOn w:val="Body"/>
    <w:uiPriority w:val="99"/>
    <w:rsid w:val="005021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60" w:lineRule="exact"/>
      <w:ind w:left="0" w:firstLine="0"/>
    </w:pPr>
    <w:rPr>
      <w:rFonts w:ascii="Times New Roman" w:eastAsia="SimSun" w:hAnsi="Times New Roman" w:cs="Times New Roman"/>
      <w:color w:val="auto"/>
      <w:sz w:val="20"/>
      <w:szCs w:val="20"/>
      <w:bdr w:val="none" w:sz="0" w:space="0" w:color="auto"/>
      <w:lang w:val="en-US" w:eastAsia="zh-CN"/>
    </w:rPr>
  </w:style>
  <w:style w:type="paragraph" w:customStyle="1" w:styleId="OutlinenumberedLevel1">
    <w:name w:val="Outline numbered Level 1"/>
    <w:basedOn w:val="Normal"/>
    <w:qFormat/>
    <w:rsid w:val="00F921C6"/>
    <w:pPr>
      <w:keepNext/>
      <w:numPr>
        <w:numId w:val="13"/>
      </w:numPr>
      <w:spacing w:before="120"/>
    </w:pPr>
    <w:rPr>
      <w:rFonts w:ascii="Arial Black" w:eastAsia="Times New Roman" w:hAnsi="Arial Black" w:cs="Arial"/>
      <w:b/>
      <w:color w:val="C00000"/>
      <w:szCs w:val="20"/>
      <w:lang w:val="en-NZ" w:eastAsia="en-US"/>
    </w:rPr>
  </w:style>
  <w:style w:type="paragraph" w:customStyle="1" w:styleId="OutlinenumberedLevel2">
    <w:name w:val="Outline numbered Level 2"/>
    <w:basedOn w:val="Normal"/>
    <w:qFormat/>
    <w:rsid w:val="00F921C6"/>
    <w:pPr>
      <w:numPr>
        <w:ilvl w:val="1"/>
        <w:numId w:val="13"/>
      </w:numPr>
      <w:spacing w:before="120"/>
    </w:pPr>
    <w:rPr>
      <w:rFonts w:eastAsia="Times New Roman" w:cs="Arial"/>
      <w:szCs w:val="20"/>
      <w:lang w:val="en-NZ" w:eastAsia="en-US"/>
    </w:rPr>
  </w:style>
  <w:style w:type="paragraph" w:customStyle="1" w:styleId="OutlinenumberedLevel3">
    <w:name w:val="Outline numbered Level 3"/>
    <w:basedOn w:val="Normal"/>
    <w:qFormat/>
    <w:rsid w:val="00F921C6"/>
    <w:pPr>
      <w:numPr>
        <w:ilvl w:val="2"/>
        <w:numId w:val="13"/>
      </w:numPr>
      <w:spacing w:before="120"/>
    </w:pPr>
    <w:rPr>
      <w:rFonts w:eastAsia="Times New Roman" w:cs="Arial"/>
      <w:szCs w:val="20"/>
      <w:lang w:val="en-NZ" w:eastAsia="en-US"/>
    </w:rPr>
  </w:style>
  <w:style w:type="paragraph" w:customStyle="1" w:styleId="OutlinenumberedLevel4">
    <w:name w:val="Outline numbered Level 4"/>
    <w:basedOn w:val="Normal"/>
    <w:qFormat/>
    <w:rsid w:val="00F921C6"/>
    <w:pPr>
      <w:numPr>
        <w:ilvl w:val="3"/>
        <w:numId w:val="13"/>
      </w:numPr>
      <w:spacing w:before="120"/>
    </w:pPr>
    <w:rPr>
      <w:rFonts w:eastAsia="Times New Roman" w:cs="Arial"/>
      <w:noProof/>
      <w:szCs w:val="20"/>
      <w:lang w:val="en-NZ" w:eastAsia="en-US"/>
    </w:rPr>
  </w:style>
  <w:style w:type="paragraph" w:customStyle="1" w:styleId="OutlinenumberedLevel5">
    <w:name w:val="Outline numbered Level 5"/>
    <w:basedOn w:val="OutlinenumberedLevel4"/>
    <w:qFormat/>
    <w:rsid w:val="00F921C6"/>
    <w:pPr>
      <w:numPr>
        <w:ilvl w:val="4"/>
      </w:numPr>
    </w:pPr>
  </w:style>
  <w:style w:type="paragraph" w:customStyle="1" w:styleId="AH2">
    <w:name w:val="AH2"/>
    <w:basedOn w:val="Normal"/>
    <w:rsid w:val="00C86D00"/>
    <w:pPr>
      <w:numPr>
        <w:ilvl w:val="1"/>
        <w:numId w:val="14"/>
      </w:numPr>
      <w:spacing w:line="276" w:lineRule="auto"/>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1494">
      <w:bodyDiv w:val="1"/>
      <w:marLeft w:val="0"/>
      <w:marRight w:val="0"/>
      <w:marTop w:val="0"/>
      <w:marBottom w:val="0"/>
      <w:divBdr>
        <w:top w:val="none" w:sz="0" w:space="0" w:color="auto"/>
        <w:left w:val="none" w:sz="0" w:space="0" w:color="auto"/>
        <w:bottom w:val="none" w:sz="0" w:space="0" w:color="auto"/>
        <w:right w:val="none" w:sz="0" w:space="0" w:color="auto"/>
      </w:divBdr>
    </w:div>
    <w:div w:id="265189904">
      <w:bodyDiv w:val="1"/>
      <w:marLeft w:val="0"/>
      <w:marRight w:val="0"/>
      <w:marTop w:val="0"/>
      <w:marBottom w:val="0"/>
      <w:divBdr>
        <w:top w:val="none" w:sz="0" w:space="0" w:color="auto"/>
        <w:left w:val="none" w:sz="0" w:space="0" w:color="auto"/>
        <w:bottom w:val="none" w:sz="0" w:space="0" w:color="auto"/>
        <w:right w:val="none" w:sz="0" w:space="0" w:color="auto"/>
      </w:divBdr>
    </w:div>
    <w:div w:id="288244998">
      <w:bodyDiv w:val="1"/>
      <w:marLeft w:val="0"/>
      <w:marRight w:val="0"/>
      <w:marTop w:val="0"/>
      <w:marBottom w:val="0"/>
      <w:divBdr>
        <w:top w:val="none" w:sz="0" w:space="0" w:color="auto"/>
        <w:left w:val="none" w:sz="0" w:space="0" w:color="auto"/>
        <w:bottom w:val="none" w:sz="0" w:space="0" w:color="auto"/>
        <w:right w:val="none" w:sz="0" w:space="0" w:color="auto"/>
      </w:divBdr>
    </w:div>
    <w:div w:id="947201506">
      <w:bodyDiv w:val="1"/>
      <w:marLeft w:val="0"/>
      <w:marRight w:val="0"/>
      <w:marTop w:val="0"/>
      <w:marBottom w:val="0"/>
      <w:divBdr>
        <w:top w:val="none" w:sz="0" w:space="0" w:color="auto"/>
        <w:left w:val="none" w:sz="0" w:space="0" w:color="auto"/>
        <w:bottom w:val="none" w:sz="0" w:space="0" w:color="auto"/>
        <w:right w:val="none" w:sz="0" w:space="0" w:color="auto"/>
      </w:divBdr>
    </w:div>
    <w:div w:id="2005084991">
      <w:bodyDiv w:val="1"/>
      <w:marLeft w:val="0"/>
      <w:marRight w:val="0"/>
      <w:marTop w:val="0"/>
      <w:marBottom w:val="0"/>
      <w:divBdr>
        <w:top w:val="none" w:sz="0" w:space="0" w:color="auto"/>
        <w:left w:val="none" w:sz="0" w:space="0" w:color="auto"/>
        <w:bottom w:val="none" w:sz="0" w:space="0" w:color="auto"/>
        <w:right w:val="none" w:sz="0" w:space="0" w:color="auto"/>
      </w:divBdr>
    </w:div>
    <w:div w:id="21010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8941-0D4E-4718-B022-7E53E66D3222}">
  <ds:schemaRefs>
    <ds:schemaRef ds:uri="http://schemas.microsoft.com/sharepoint/v3/contenttype/forms"/>
  </ds:schemaRefs>
</ds:datastoreItem>
</file>

<file path=customXml/itemProps2.xml><?xml version="1.0" encoding="utf-8"?>
<ds:datastoreItem xmlns:ds="http://schemas.openxmlformats.org/officeDocument/2006/customXml" ds:itemID="{A4622755-01B2-4C93-BD18-0F3A8644E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07C9A-7CF6-4ADC-850F-661EB5B4A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8BAED-D4C9-4E4A-851D-34A902395267}">
  <ds:schemaRefs>
    <ds:schemaRef ds:uri="http://schemas.openxmlformats.org/officeDocument/2006/bibliography"/>
  </ds:schemaRefs>
</ds:datastoreItem>
</file>

<file path=customXml/itemProps5.xml><?xml version="1.0" encoding="utf-8"?>
<ds:datastoreItem xmlns:ds="http://schemas.openxmlformats.org/officeDocument/2006/customXml" ds:itemID="{5CB57BD5-59B4-4B0C-87D5-DFC76EB11BE4}">
  <ds:schemaRefs>
    <ds:schemaRef ds:uri="http://schemas.openxmlformats.org/officeDocument/2006/bibliography"/>
  </ds:schemaRefs>
</ds:datastoreItem>
</file>

<file path=customXml/itemProps6.xml><?xml version="1.0" encoding="utf-8"?>
<ds:datastoreItem xmlns:ds="http://schemas.openxmlformats.org/officeDocument/2006/customXml" ds:itemID="{FD609D8E-02E7-4335-BE7A-6FACCBC100CF}">
  <ds:schemaRefs>
    <ds:schemaRef ds:uri="http://schemas.openxmlformats.org/officeDocument/2006/bibliography"/>
  </ds:schemaRefs>
</ds:datastoreItem>
</file>

<file path=customXml/itemProps7.xml><?xml version="1.0" encoding="utf-8"?>
<ds:datastoreItem xmlns:ds="http://schemas.openxmlformats.org/officeDocument/2006/customXml" ds:itemID="{44FC62B0-91CD-4345-9A10-F0ABBF05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 Asia Disclosure Letter Template</vt:lpstr>
    </vt:vector>
  </TitlesOfParts>
  <Manager/>
  <Company/>
  <LinksUpToDate>false</LinksUpToDate>
  <CharactersWithSpaces>11799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Disclosure Letter Template</dc:title>
  <dc:creator/>
  <cp:keywords>Disclosure letter; disclosures; warranties; capital raising; M&amp;A; investment; template; template download; free template; Southeast Asia; SE Asia; SEA; tech; startup; start-up; technology;</cp:keywords>
  <dc:description>This is a template disclosure letter for disclosing against warranties provided in an M&amp;A or capital raising transaction.</dc:description>
  <cp:lastModifiedBy/>
  <cp:revision>1</cp:revision>
  <dcterms:created xsi:type="dcterms:W3CDTF">2020-07-22T07:23:00Z</dcterms:created>
  <dcterms:modified xsi:type="dcterms:W3CDTF">2020-07-22T08:10:00Z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oFAAfyEHtdkN2VWfL92hGgfmXSCwSoWE9PnNx+D2eU3OyU7p4oDRzYt7kP3q8chIU9UnX5fjuFcaO1u1_x000d_
5Sp1k9boGZIdyaJuEeEKZpjhjGIBfaQgko/11sGcuVMZaZK78uJ9TEL9k5m4t8C15Sp1k9boGZId_x000d_
yaJuEeEKZpjhjGIBfaQgko/11sGcucBt32DtdwLtMZESdKDWB9gURhN7lV5QZBM7+GHN4SKT8tEu_x000d_
n21uzt/XwUtWmUFwx</vt:lpwstr>
  </property>
  <property fmtid="{D5CDD505-2E9C-101B-9397-08002B2CF9AE}" pid="3" name="MAIL_MSG_ID2">
    <vt:lpwstr>NlmJPJhfd4U4uEMRS06zOO7mkplAII4K/d/tUvFbpvM9fE+T4pUVB6Pqj0c_x000d_
WiYc5f1xLBJ7GSYYQQHYTNEIR5A6taDWphE1+LkT9AJeI4cB</vt:lpwstr>
  </property>
  <property fmtid="{D5CDD505-2E9C-101B-9397-08002B2CF9AE}" pid="4" name="RESPONSE_SENDER_NAME">
    <vt:lpwstr>sAAA4E8dREqJqIqybY5hNtq0Ly9i6wdZwM0gCz7h6Yv8s94=</vt:lpwstr>
  </property>
  <property fmtid="{D5CDD505-2E9C-101B-9397-08002B2CF9AE}" pid="5" name="EMAIL_OWNER_ADDRESS">
    <vt:lpwstr>4AAA9mrMv1QjWAupLpeNcTscoaW+LL1gGxfx6JqaZats1f587TuUXfNC6Q==</vt:lpwstr>
  </property>
  <property fmtid="{D5CDD505-2E9C-101B-9397-08002B2CF9AE}" pid="6" name="DM_MATTER">
    <vt:lpwstr>MCL014</vt:lpwstr>
  </property>
  <property fmtid="{D5CDD505-2E9C-101B-9397-08002B2CF9AE}" pid="7" name="DM_CLIENT">
    <vt:lpwstr>MCL01</vt:lpwstr>
  </property>
  <property fmtid="{D5CDD505-2E9C-101B-9397-08002B2CF9AE}" pid="8" name="DM_AUTHOR">
    <vt:lpwstr>LXB</vt:lpwstr>
  </property>
  <property fmtid="{D5CDD505-2E9C-101B-9397-08002B2CF9AE}" pid="9" name="DM_OPERATOR">
    <vt:lpwstr>STY</vt:lpwstr>
  </property>
  <property fmtid="{D5CDD505-2E9C-101B-9397-08002B2CF9AE}" pid="10" name="DM_DESCRIPTION">
    <vt:lpwstr>mClinica - Series A Shareholders' Agreement 061016</vt:lpwstr>
  </property>
  <property fmtid="{D5CDD505-2E9C-101B-9397-08002B2CF9AE}" pid="11" name="DM_PRECEDENT">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PMCL01_MCL014_002.docx</vt:lpwstr>
  </property>
  <property fmtid="{D5CDD505-2E9C-101B-9397-08002B2CF9AE}" pid="18" name="DM_PHONEBOOK">
    <vt:lpwstr>mClinica Pte. Limited</vt:lpwstr>
  </property>
  <property fmtid="{D5CDD505-2E9C-101B-9397-08002B2CF9AE}" pid="19" name="DM_AFTYDOCID">
    <vt:i4>72415</vt:i4>
  </property>
  <property fmtid="{D5CDD505-2E9C-101B-9397-08002B2CF9AE}" pid="20" name="ContentTypeId">
    <vt:lpwstr>0x010100B465B281849A5C4FACA494C242AF993A</vt:lpwstr>
  </property>
  <property fmtid="{D5CDD505-2E9C-101B-9397-08002B2CF9AE}" pid="21" name="_dlc_DocIdItemGuid">
    <vt:lpwstr>51f9da61-6071-4cd4-9dce-3fb0609bc22c</vt:lpwstr>
  </property>
  <property fmtid="{D5CDD505-2E9C-101B-9397-08002B2CF9AE}" pid="22" name="mvRef">
    <vt:lpwstr>SSLI-1399131806-92\3.0</vt:lpwstr>
  </property>
  <property fmtid="{D5CDD505-2E9C-101B-9397-08002B2CF9AE}" pid="23" name="Order">
    <vt:r8>4700</vt:r8>
  </property>
  <property fmtid="{D5CDD505-2E9C-101B-9397-08002B2CF9AE}" pid="24" name="mvOriginal Author">
    <vt:lpwstr/>
  </property>
  <property fmtid="{D5CDD505-2E9C-101B-9397-08002B2CF9AE}" pid="25" name="mvOriginal Created">
    <vt:lpwstr>2016-10-05T16:40:00</vt:lpwstr>
  </property>
  <property fmtid="{D5CDD505-2E9C-101B-9397-08002B2CF9AE}" pid="26" name="mvOriginal Modified">
    <vt:lpwstr>2016-10-06T17:49:04</vt:lpwstr>
  </property>
  <property fmtid="{D5CDD505-2E9C-101B-9397-08002B2CF9AE}" pid="27" name="mvOriginal Producer">
    <vt:lpwstr/>
  </property>
  <property fmtid="{D5CDD505-2E9C-101B-9397-08002B2CF9AE}" pid="28" name="Original Filename">
    <vt:lpwstr/>
  </property>
  <property fmtid="{D5CDD505-2E9C-101B-9397-08002B2CF9AE}" pid="29" name="mvMatterName">
    <vt:lpwstr>Series A investment 2016</vt:lpwstr>
  </property>
  <property fmtid="{D5CDD505-2E9C-101B-9397-08002B2CF9AE}" pid="30" name="mvMatterNumber">
    <vt:lpwstr>MCL014</vt:lpwstr>
  </property>
  <property fmtid="{D5CDD505-2E9C-101B-9397-08002B2CF9AE}" pid="31" name="mvMatterClientName">
    <vt:lpwstr>mClinica Pte. Limited</vt:lpwstr>
  </property>
  <property fmtid="{D5CDD505-2E9C-101B-9397-08002B2CF9AE}" pid="32" name="mvMatterClientNumber">
    <vt:lpwstr>MCL01</vt:lpwstr>
  </property>
  <property fmtid="{D5CDD505-2E9C-101B-9397-08002B2CF9AE}" pid="33" name="mvMatterType">
    <vt:lpwstr/>
  </property>
  <property fmtid="{D5CDD505-2E9C-101B-9397-08002B2CF9AE}" pid="34" name="mvMatterManagedBy">
    <vt:lpwstr/>
  </property>
  <property fmtid="{D5CDD505-2E9C-101B-9397-08002B2CF9AE}" pid="35" name="mvMatterStatus">
    <vt:lpwstr>Active</vt:lpwstr>
  </property>
  <property fmtid="{D5CDD505-2E9C-101B-9397-08002B2CF9AE}" pid="36" name="mvDocumentAuthor">
    <vt:lpwstr/>
  </property>
  <property fmtid="{D5CDD505-2E9C-101B-9397-08002B2CF9AE}" pid="37" name="mvDocumentTypeC">
    <vt:lpwstr/>
  </property>
  <property fmtid="{D5CDD505-2E9C-101B-9397-08002B2CF9AE}" pid="38" name="DocID">
    <vt:lpwstr>2634778.3</vt:lpwstr>
  </property>
</Properties>
</file>